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B64C3C" w14:textId="77777777" w:rsidR="005C738E" w:rsidRPr="0042568F" w:rsidRDefault="005C738E" w:rsidP="00622816">
      <w:pPr>
        <w:pStyle w:val="Heading2"/>
        <w:rPr>
          <w:rFonts w:ascii="Times New Roman" w:hAnsi="Times New Roman"/>
          <w:sz w:val="27"/>
          <w:szCs w:val="27"/>
          <w:lang w:eastAsia="en-GB"/>
        </w:rPr>
      </w:pPr>
      <w:r w:rsidRPr="0042568F">
        <w:rPr>
          <w:lang w:eastAsia="en-GB"/>
        </w:rPr>
        <w:t xml:space="preserve">A taster of </w:t>
      </w:r>
      <w:r>
        <w:rPr>
          <w:lang w:eastAsia="en-GB"/>
        </w:rPr>
        <w:t xml:space="preserve">the </w:t>
      </w:r>
      <w:r w:rsidRPr="0042568F">
        <w:rPr>
          <w:lang w:eastAsia="en-GB"/>
        </w:rPr>
        <w:t>LEGO(R) Serious Play(R) method (LSP) for higher education</w:t>
      </w:r>
    </w:p>
    <w:p w14:paraId="3A9760E8" w14:textId="77777777" w:rsidR="005C738E" w:rsidRPr="0042568F" w:rsidRDefault="005C738E" w:rsidP="00622816">
      <w:pPr>
        <w:pStyle w:val="BodyText"/>
        <w:rPr>
          <w:rFonts w:ascii="Times New Roman" w:hAnsi="Times New Roman"/>
          <w:sz w:val="24"/>
          <w:szCs w:val="24"/>
          <w:lang w:eastAsia="en-GB"/>
        </w:rPr>
      </w:pPr>
      <w:r w:rsidRPr="0042568F">
        <w:rPr>
          <w:lang w:eastAsia="en-GB"/>
        </w:rPr>
        <w:t xml:space="preserve">Chrissi Nerantzi, Manchester Metropolitan University, </w:t>
      </w:r>
      <w:r w:rsidRPr="0042568F">
        <w:rPr>
          <w:i/>
          <w:iCs/>
          <w:lang w:eastAsia="en-GB"/>
        </w:rPr>
        <w:t>c.nerantzi@mmu.ac.uk</w:t>
      </w:r>
    </w:p>
    <w:p w14:paraId="5C6D6637" w14:textId="77777777" w:rsidR="005C738E" w:rsidRPr="00622816" w:rsidRDefault="005C738E" w:rsidP="00622816">
      <w:pPr>
        <w:pStyle w:val="BodyText"/>
        <w:rPr>
          <w:rFonts w:ascii="Times New Roman" w:eastAsiaTheme="minorHAnsi" w:hAnsi="Times New Roman"/>
          <w:sz w:val="24"/>
          <w:szCs w:val="24"/>
          <w:lang w:eastAsia="en-GB"/>
        </w:rPr>
      </w:pPr>
      <w:r w:rsidRPr="0042568F">
        <w:rPr>
          <w:lang w:eastAsia="en-GB"/>
        </w:rPr>
        <w:t xml:space="preserve">Sean </w:t>
      </w:r>
      <w:proofErr w:type="spellStart"/>
      <w:r w:rsidRPr="0042568F">
        <w:rPr>
          <w:lang w:eastAsia="en-GB"/>
        </w:rPr>
        <w:t>McCusker</w:t>
      </w:r>
      <w:proofErr w:type="spellEnd"/>
      <w:r w:rsidRPr="0042568F">
        <w:rPr>
          <w:lang w:eastAsia="en-GB"/>
        </w:rPr>
        <w:t xml:space="preserve">, Durham University, </w:t>
      </w:r>
      <w:r w:rsidRPr="0042568F">
        <w:rPr>
          <w:i/>
          <w:iCs/>
          <w:lang w:eastAsia="en-GB"/>
        </w:rPr>
        <w:t>sean.mccusker@durham.ac.uk</w:t>
      </w:r>
    </w:p>
    <w:p w14:paraId="6BF74630" w14:textId="77777777" w:rsidR="005C738E" w:rsidRPr="0042568F" w:rsidRDefault="005C738E" w:rsidP="00622816">
      <w:pPr>
        <w:pStyle w:val="Heading3"/>
        <w:rPr>
          <w:rFonts w:ascii="Times New Roman" w:hAnsi="Times New Roman"/>
          <w:sz w:val="27"/>
          <w:szCs w:val="27"/>
          <w:lang w:eastAsia="en-GB"/>
        </w:rPr>
      </w:pPr>
      <w:r w:rsidRPr="0042568F">
        <w:rPr>
          <w:lang w:eastAsia="en-GB"/>
        </w:rPr>
        <w:t>Abstract</w:t>
      </w:r>
    </w:p>
    <w:p w14:paraId="084C8319" w14:textId="77777777" w:rsidR="005C738E" w:rsidRPr="00622816" w:rsidRDefault="005C738E" w:rsidP="00622816">
      <w:pPr>
        <w:pStyle w:val="BodyText"/>
        <w:rPr>
          <w:rFonts w:ascii="Times New Roman" w:eastAsiaTheme="minorHAnsi" w:hAnsi="Times New Roman"/>
          <w:b/>
          <w:bCs/>
          <w:sz w:val="27"/>
          <w:szCs w:val="27"/>
          <w:lang w:eastAsia="en-GB"/>
        </w:rPr>
      </w:pPr>
      <w:r w:rsidRPr="0042568F">
        <w:rPr>
          <w:lang w:eastAsia="en-GB"/>
        </w:rPr>
        <w:t>This short paper is an introduction to the LEGO</w:t>
      </w:r>
      <w:r>
        <w:rPr>
          <w:lang w:eastAsia="en-GB"/>
        </w:rPr>
        <w:t>®</w:t>
      </w:r>
      <w:r w:rsidRPr="0042568F">
        <w:rPr>
          <w:lang w:eastAsia="en-GB"/>
        </w:rPr>
        <w:t xml:space="preserve"> Serious Play</w:t>
      </w:r>
      <w:r>
        <w:rPr>
          <w:lang w:eastAsia="en-GB"/>
        </w:rPr>
        <w:t>®</w:t>
      </w:r>
      <w:r w:rsidRPr="0042568F">
        <w:rPr>
          <w:lang w:eastAsia="en-GB"/>
        </w:rPr>
        <w:t xml:space="preserve"> method, the underpinning theories, the process and practical applications. The authors, using </w:t>
      </w:r>
      <w:r>
        <w:rPr>
          <w:lang w:eastAsia="en-GB"/>
        </w:rPr>
        <w:t>two</w:t>
      </w:r>
      <w:r w:rsidRPr="0042568F">
        <w:rPr>
          <w:lang w:eastAsia="en-GB"/>
        </w:rPr>
        <w:t xml:space="preserve"> distinct case studies, demonstrate how LSP can be used in higher education for different purposes</w:t>
      </w:r>
      <w:r>
        <w:rPr>
          <w:lang w:eastAsia="en-GB"/>
        </w:rPr>
        <w:t>,</w:t>
      </w:r>
      <w:r w:rsidRPr="0042568F">
        <w:rPr>
          <w:lang w:eastAsia="en-GB"/>
        </w:rPr>
        <w:t xml:space="preserve"> to achieve active, pan-participatory and stimulating learning experiences.</w:t>
      </w:r>
    </w:p>
    <w:p w14:paraId="7A4DF9AB" w14:textId="77777777" w:rsidR="005C738E" w:rsidRPr="0042568F" w:rsidRDefault="005C738E" w:rsidP="00622816">
      <w:pPr>
        <w:pStyle w:val="Heading3"/>
        <w:rPr>
          <w:rFonts w:ascii="Times New Roman" w:hAnsi="Times New Roman"/>
          <w:sz w:val="27"/>
          <w:szCs w:val="27"/>
          <w:lang w:eastAsia="en-GB"/>
        </w:rPr>
      </w:pPr>
      <w:r w:rsidRPr="0042568F">
        <w:rPr>
          <w:lang w:eastAsia="en-GB"/>
        </w:rPr>
        <w:t xml:space="preserve">Keywords </w:t>
      </w:r>
    </w:p>
    <w:p w14:paraId="1C70200A" w14:textId="77777777" w:rsidR="005C738E" w:rsidRPr="00622816" w:rsidRDefault="005C738E" w:rsidP="00622816">
      <w:pPr>
        <w:pStyle w:val="BodyText"/>
        <w:rPr>
          <w:rFonts w:ascii="Times New Roman" w:eastAsiaTheme="minorHAnsi" w:hAnsi="Times New Roman"/>
          <w:b/>
          <w:bCs/>
          <w:sz w:val="27"/>
          <w:szCs w:val="27"/>
          <w:lang w:eastAsia="en-GB"/>
        </w:rPr>
      </w:pPr>
      <w:r w:rsidRPr="0042568F">
        <w:rPr>
          <w:lang w:eastAsia="en-GB"/>
        </w:rPr>
        <w:t>Lego Serious Play, active learning, learning through making, connectionism</w:t>
      </w:r>
    </w:p>
    <w:p w14:paraId="1489F07C" w14:textId="77777777" w:rsidR="005C738E" w:rsidRPr="0042568F" w:rsidRDefault="005C738E" w:rsidP="00443051">
      <w:pPr>
        <w:pStyle w:val="Heading3"/>
        <w:rPr>
          <w:rFonts w:ascii="Times New Roman" w:hAnsi="Times New Roman"/>
          <w:sz w:val="27"/>
          <w:szCs w:val="27"/>
          <w:lang w:eastAsia="en-GB"/>
        </w:rPr>
      </w:pPr>
      <w:r w:rsidRPr="0042568F">
        <w:rPr>
          <w:lang w:eastAsia="en-GB"/>
        </w:rPr>
        <w:t>The birth of the LEGO® Serious Play® (LSP) method</w:t>
      </w:r>
    </w:p>
    <w:p w14:paraId="0ADB7827" w14:textId="16D5E0C0" w:rsidR="005C738E" w:rsidRPr="00622816" w:rsidRDefault="005C738E" w:rsidP="00622816">
      <w:pPr>
        <w:pStyle w:val="BodyText"/>
        <w:rPr>
          <w:lang w:eastAsia="en-GB"/>
        </w:rPr>
      </w:pPr>
      <w:r w:rsidRPr="0042568F">
        <w:rPr>
          <w:lang w:eastAsia="en-GB"/>
        </w:rPr>
        <w:t xml:space="preserve">LSP was developed by the LEGO </w:t>
      </w:r>
      <w:proofErr w:type="gramStart"/>
      <w:r w:rsidRPr="0042568F">
        <w:rPr>
          <w:lang w:eastAsia="en-GB"/>
        </w:rPr>
        <w:t>company</w:t>
      </w:r>
      <w:proofErr w:type="gramEnd"/>
      <w:r w:rsidRPr="0042568F">
        <w:rPr>
          <w:lang w:eastAsia="en-GB"/>
        </w:rPr>
        <w:t xml:space="preserve"> out of </w:t>
      </w:r>
      <w:r>
        <w:rPr>
          <w:lang w:eastAsia="en-GB"/>
        </w:rPr>
        <w:t>a dissatisfaction with</w:t>
      </w:r>
      <w:r w:rsidRPr="0042568F">
        <w:rPr>
          <w:lang w:eastAsia="en-GB"/>
        </w:rPr>
        <w:t xml:space="preserve"> the outcome of strategic meetings. There was an urgency to find new ways that would activate innovative thinking and creative problem solving especially when the company was facing problems </w:t>
      </w:r>
      <w:r>
        <w:rPr>
          <w:lang w:eastAsia="en-GB"/>
        </w:rPr>
        <w:t xml:space="preserve">such </w:t>
      </w:r>
      <w:r w:rsidRPr="0042568F">
        <w:rPr>
          <w:lang w:eastAsia="en-GB"/>
        </w:rPr>
        <w:t>as strong competition from digital toy makers</w:t>
      </w:r>
      <w:r>
        <w:rPr>
          <w:lang w:eastAsia="en-GB"/>
        </w:rPr>
        <w:t xml:space="preserve"> </w:t>
      </w:r>
      <w:r w:rsidRPr="0042568F">
        <w:rPr>
          <w:lang w:eastAsia="en-GB"/>
        </w:rPr>
        <w:t>threaten</w:t>
      </w:r>
      <w:r>
        <w:rPr>
          <w:lang w:eastAsia="en-GB"/>
        </w:rPr>
        <w:t>ing</w:t>
      </w:r>
      <w:r w:rsidRPr="0042568F">
        <w:rPr>
          <w:lang w:eastAsia="en-GB"/>
        </w:rPr>
        <w:t xml:space="preserve"> its existence in the mid 90s (Frick et al., 2013). A shift was needed that would secure the company’s survival and thrive in the world market. LEGO was seeking a way to empower individuals and teams and use their ideas to make the company stronger and thrive in a rapidly changing market. </w:t>
      </w:r>
      <w:proofErr w:type="spellStart"/>
      <w:r w:rsidRPr="0042568F">
        <w:rPr>
          <w:lang w:eastAsia="en-GB"/>
        </w:rPr>
        <w:t>Kjeld</w:t>
      </w:r>
      <w:proofErr w:type="spellEnd"/>
      <w:r w:rsidRPr="0042568F">
        <w:rPr>
          <w:lang w:eastAsia="en-GB"/>
        </w:rPr>
        <w:t xml:space="preserve"> Kirk </w:t>
      </w:r>
      <w:proofErr w:type="spellStart"/>
      <w:r w:rsidRPr="0042568F">
        <w:rPr>
          <w:lang w:eastAsia="en-GB"/>
        </w:rPr>
        <w:t>Kristiensen</w:t>
      </w:r>
      <w:proofErr w:type="spellEnd"/>
      <w:r w:rsidRPr="0042568F">
        <w:rPr>
          <w:lang w:eastAsia="en-GB"/>
        </w:rPr>
        <w:t>, the CEO of LEGO at the time, recognised that strategic meetings needed to be transformed into exciting idea generating events that empowered participants</w:t>
      </w:r>
      <w:r>
        <w:rPr>
          <w:lang w:eastAsia="en-GB"/>
        </w:rPr>
        <w:t xml:space="preserve">. </w:t>
      </w:r>
      <w:r w:rsidRPr="0042568F">
        <w:rPr>
          <w:lang w:eastAsia="en-GB"/>
        </w:rPr>
        <w:t xml:space="preserve">LEGO looked towards its own bricks as a tool to empower its people to come up with innovative solutions. </w:t>
      </w:r>
    </w:p>
    <w:p w14:paraId="209D1F00" w14:textId="77777777" w:rsidR="005C738E" w:rsidRDefault="005C738E" w:rsidP="00622816">
      <w:pPr>
        <w:pStyle w:val="BodyText"/>
        <w:rPr>
          <w:rFonts w:eastAsia="Times New Roman" w:cs="Arial"/>
          <w:color w:val="000000"/>
          <w:sz w:val="23"/>
          <w:szCs w:val="23"/>
          <w:lang w:eastAsia="en-GB"/>
        </w:rPr>
      </w:pPr>
      <w:r w:rsidRPr="0042568F">
        <w:rPr>
          <w:rFonts w:eastAsia="Times New Roman" w:cs="Arial"/>
          <w:color w:val="000000"/>
          <w:sz w:val="23"/>
          <w:szCs w:val="23"/>
          <w:lang w:eastAsia="en-GB"/>
        </w:rPr>
        <w:t xml:space="preserve">The LSP method </w:t>
      </w:r>
      <w:r>
        <w:rPr>
          <w:rFonts w:eastAsia="Times New Roman" w:cs="Arial"/>
          <w:color w:val="000000"/>
          <w:sz w:val="23"/>
          <w:szCs w:val="23"/>
          <w:lang w:eastAsia="en-GB"/>
        </w:rPr>
        <w:t>has</w:t>
      </w:r>
      <w:r w:rsidRPr="0042568F">
        <w:rPr>
          <w:rFonts w:eastAsia="Times New Roman" w:cs="Arial"/>
          <w:color w:val="000000"/>
          <w:sz w:val="23"/>
          <w:szCs w:val="23"/>
          <w:lang w:eastAsia="en-GB"/>
        </w:rPr>
        <w:t xml:space="preserve"> developed and evolved over a number of years. There have been over 20 iterations so far (Rasmu</w:t>
      </w:r>
      <w:r>
        <w:rPr>
          <w:rFonts w:eastAsia="Times New Roman" w:cs="Arial"/>
          <w:color w:val="000000"/>
          <w:sz w:val="23"/>
          <w:szCs w:val="23"/>
          <w:lang w:eastAsia="en-GB"/>
        </w:rPr>
        <w:t xml:space="preserve">ssen, 2006). The original team of </w:t>
      </w:r>
      <w:proofErr w:type="spellStart"/>
      <w:r w:rsidRPr="0042568F">
        <w:rPr>
          <w:rFonts w:eastAsia="Times New Roman" w:cs="Arial"/>
          <w:color w:val="000000"/>
          <w:sz w:val="23"/>
          <w:szCs w:val="23"/>
          <w:lang w:eastAsia="en-GB"/>
        </w:rPr>
        <w:t>Kjeld</w:t>
      </w:r>
      <w:proofErr w:type="spellEnd"/>
      <w:r w:rsidRPr="0042568F">
        <w:rPr>
          <w:rFonts w:eastAsia="Times New Roman" w:cs="Arial"/>
          <w:color w:val="000000"/>
          <w:sz w:val="23"/>
          <w:szCs w:val="23"/>
          <w:lang w:eastAsia="en-GB"/>
        </w:rPr>
        <w:t xml:space="preserve"> Kirk </w:t>
      </w:r>
      <w:proofErr w:type="spellStart"/>
      <w:r w:rsidRPr="0042568F">
        <w:rPr>
          <w:rFonts w:eastAsia="Times New Roman" w:cs="Arial"/>
          <w:color w:val="000000"/>
          <w:sz w:val="23"/>
          <w:szCs w:val="23"/>
          <w:lang w:eastAsia="en-GB"/>
        </w:rPr>
        <w:t>Kristiensen</w:t>
      </w:r>
      <w:proofErr w:type="spellEnd"/>
      <w:r w:rsidRPr="0042568F">
        <w:rPr>
          <w:rFonts w:eastAsia="Times New Roman" w:cs="Arial"/>
          <w:color w:val="000000"/>
          <w:sz w:val="23"/>
          <w:szCs w:val="23"/>
          <w:lang w:eastAsia="en-GB"/>
        </w:rPr>
        <w:t xml:space="preserve">, together with Johan </w:t>
      </w:r>
      <w:proofErr w:type="spellStart"/>
      <w:r w:rsidRPr="0042568F">
        <w:rPr>
          <w:rFonts w:eastAsia="Times New Roman" w:cs="Arial"/>
          <w:color w:val="000000"/>
          <w:sz w:val="23"/>
          <w:szCs w:val="23"/>
          <w:lang w:eastAsia="en-GB"/>
        </w:rPr>
        <w:t>Roos</w:t>
      </w:r>
      <w:proofErr w:type="spellEnd"/>
      <w:r w:rsidRPr="0042568F">
        <w:rPr>
          <w:rFonts w:eastAsia="Times New Roman" w:cs="Arial"/>
          <w:color w:val="000000"/>
          <w:sz w:val="23"/>
          <w:szCs w:val="23"/>
          <w:lang w:eastAsia="en-GB"/>
        </w:rPr>
        <w:t xml:space="preserve"> and Bart Victor from the IMD Business School in Lausanne, had shared values and recognised the urgency and necessity of an alternative approach for strategic </w:t>
      </w:r>
      <w:proofErr w:type="gramStart"/>
      <w:r w:rsidRPr="0042568F">
        <w:rPr>
          <w:rFonts w:eastAsia="Times New Roman" w:cs="Arial"/>
          <w:color w:val="000000"/>
          <w:sz w:val="23"/>
          <w:szCs w:val="23"/>
          <w:lang w:eastAsia="en-GB"/>
        </w:rPr>
        <w:t>decision making</w:t>
      </w:r>
      <w:proofErr w:type="gramEnd"/>
      <w:r>
        <w:rPr>
          <w:rFonts w:eastAsia="Times New Roman" w:cs="Arial"/>
          <w:color w:val="000000"/>
          <w:sz w:val="23"/>
          <w:szCs w:val="23"/>
          <w:lang w:eastAsia="en-GB"/>
        </w:rPr>
        <w:t>. They</w:t>
      </w:r>
      <w:r w:rsidRPr="0042568F">
        <w:rPr>
          <w:rFonts w:eastAsia="Times New Roman" w:cs="Arial"/>
          <w:color w:val="000000"/>
          <w:sz w:val="23"/>
          <w:szCs w:val="23"/>
          <w:lang w:eastAsia="en-GB"/>
        </w:rPr>
        <w:t xml:space="preserve"> started </w:t>
      </w:r>
      <w:r>
        <w:rPr>
          <w:rFonts w:eastAsia="Times New Roman" w:cs="Arial"/>
          <w:color w:val="000000"/>
          <w:sz w:val="23"/>
          <w:szCs w:val="23"/>
          <w:lang w:eastAsia="en-GB"/>
        </w:rPr>
        <w:t xml:space="preserve">development of the LSP </w:t>
      </w:r>
      <w:r w:rsidRPr="0042568F">
        <w:rPr>
          <w:rFonts w:eastAsia="Times New Roman" w:cs="Arial"/>
          <w:color w:val="000000"/>
          <w:sz w:val="23"/>
          <w:szCs w:val="23"/>
          <w:lang w:eastAsia="en-GB"/>
        </w:rPr>
        <w:t xml:space="preserve">method and were keen to make it available </w:t>
      </w:r>
      <w:r>
        <w:rPr>
          <w:rFonts w:eastAsia="Times New Roman" w:cs="Arial"/>
          <w:color w:val="000000"/>
          <w:sz w:val="23"/>
          <w:szCs w:val="23"/>
          <w:lang w:eastAsia="en-GB"/>
        </w:rPr>
        <w:t>beyond</w:t>
      </w:r>
      <w:r w:rsidRPr="0042568F">
        <w:rPr>
          <w:rFonts w:eastAsia="Times New Roman" w:cs="Arial"/>
          <w:color w:val="000000"/>
          <w:sz w:val="23"/>
          <w:szCs w:val="23"/>
          <w:lang w:eastAsia="en-GB"/>
        </w:rPr>
        <w:t xml:space="preserve"> </w:t>
      </w:r>
      <w:r>
        <w:rPr>
          <w:rFonts w:eastAsia="Times New Roman" w:cs="Arial"/>
          <w:color w:val="000000"/>
          <w:sz w:val="23"/>
          <w:szCs w:val="23"/>
          <w:lang w:eastAsia="en-GB"/>
        </w:rPr>
        <w:t xml:space="preserve">the </w:t>
      </w:r>
      <w:r w:rsidRPr="0042568F">
        <w:rPr>
          <w:rFonts w:eastAsia="Times New Roman" w:cs="Arial"/>
          <w:color w:val="000000"/>
          <w:sz w:val="23"/>
          <w:szCs w:val="23"/>
          <w:lang w:eastAsia="en-GB"/>
        </w:rPr>
        <w:t xml:space="preserve">LEGO </w:t>
      </w:r>
      <w:r>
        <w:rPr>
          <w:rFonts w:eastAsia="Times New Roman" w:cs="Arial"/>
          <w:color w:val="000000"/>
          <w:sz w:val="23"/>
          <w:szCs w:val="23"/>
          <w:lang w:eastAsia="en-GB"/>
        </w:rPr>
        <w:t xml:space="preserve">organisation </w:t>
      </w:r>
      <w:r w:rsidRPr="0042568F">
        <w:rPr>
          <w:rFonts w:eastAsia="Times New Roman" w:cs="Arial"/>
          <w:color w:val="000000"/>
          <w:sz w:val="23"/>
          <w:szCs w:val="23"/>
          <w:lang w:eastAsia="en-GB"/>
        </w:rPr>
        <w:t xml:space="preserve">and market it as a product. </w:t>
      </w:r>
    </w:p>
    <w:p w14:paraId="46BB0AA2" w14:textId="77777777" w:rsidR="005C738E" w:rsidRPr="0042568F" w:rsidRDefault="005C738E" w:rsidP="00622816">
      <w:pPr>
        <w:pStyle w:val="BodyText"/>
        <w:rPr>
          <w:rFonts w:ascii="Times New Roman" w:eastAsia="Times New Roman" w:hAnsi="Times New Roman"/>
          <w:sz w:val="24"/>
          <w:szCs w:val="24"/>
          <w:lang w:eastAsia="en-GB"/>
        </w:rPr>
      </w:pPr>
      <w:r w:rsidRPr="0042568F">
        <w:rPr>
          <w:rFonts w:eastAsia="Times New Roman" w:cs="Arial"/>
          <w:color w:val="000000"/>
          <w:sz w:val="23"/>
          <w:szCs w:val="23"/>
          <w:lang w:eastAsia="en-GB"/>
        </w:rPr>
        <w:t xml:space="preserve">LSP was officially launched in 2002. Per Kristiansen who worked in Executive Discovery, a division </w:t>
      </w:r>
      <w:r>
        <w:rPr>
          <w:rFonts w:eastAsia="Times New Roman" w:cs="Arial"/>
          <w:color w:val="000000"/>
          <w:sz w:val="23"/>
          <w:szCs w:val="23"/>
          <w:lang w:eastAsia="en-GB"/>
        </w:rPr>
        <w:t>tasked with</w:t>
      </w:r>
      <w:r w:rsidRPr="0042568F">
        <w:rPr>
          <w:rFonts w:eastAsia="Times New Roman" w:cs="Arial"/>
          <w:color w:val="000000"/>
          <w:sz w:val="23"/>
          <w:szCs w:val="23"/>
          <w:lang w:eastAsia="en-GB"/>
        </w:rPr>
        <w:t xml:space="preserve"> carry</w:t>
      </w:r>
      <w:r>
        <w:rPr>
          <w:rFonts w:eastAsia="Times New Roman" w:cs="Arial"/>
          <w:color w:val="000000"/>
          <w:sz w:val="23"/>
          <w:szCs w:val="23"/>
          <w:lang w:eastAsia="en-GB"/>
        </w:rPr>
        <w:t>ing</w:t>
      </w:r>
      <w:r w:rsidRPr="0042568F">
        <w:rPr>
          <w:rFonts w:eastAsia="Times New Roman" w:cs="Arial"/>
          <w:color w:val="000000"/>
          <w:sz w:val="23"/>
          <w:szCs w:val="23"/>
          <w:lang w:eastAsia="en-GB"/>
        </w:rPr>
        <w:t xml:space="preserve"> out research into LSP, became the Director of LEGO Serious Play and</w:t>
      </w:r>
      <w:r>
        <w:rPr>
          <w:rFonts w:eastAsia="Times New Roman" w:cs="Arial"/>
          <w:color w:val="000000"/>
          <w:sz w:val="23"/>
          <w:szCs w:val="23"/>
          <w:lang w:eastAsia="en-GB"/>
        </w:rPr>
        <w:t xml:space="preserve">, </w:t>
      </w:r>
      <w:r w:rsidRPr="0042568F">
        <w:rPr>
          <w:rFonts w:eastAsia="Times New Roman" w:cs="Arial"/>
          <w:color w:val="000000"/>
          <w:sz w:val="23"/>
          <w:szCs w:val="23"/>
          <w:lang w:eastAsia="en-GB"/>
        </w:rPr>
        <w:t>together with Robert Rasmussen</w:t>
      </w:r>
      <w:r>
        <w:rPr>
          <w:rFonts w:eastAsia="Times New Roman" w:cs="Arial"/>
          <w:color w:val="000000"/>
          <w:sz w:val="23"/>
          <w:szCs w:val="23"/>
          <w:lang w:eastAsia="en-GB"/>
        </w:rPr>
        <w:t>, was</w:t>
      </w:r>
      <w:r w:rsidRPr="0042568F">
        <w:rPr>
          <w:rFonts w:eastAsia="Times New Roman" w:cs="Arial"/>
          <w:color w:val="000000"/>
          <w:sz w:val="23"/>
          <w:szCs w:val="23"/>
          <w:lang w:eastAsia="en-GB"/>
        </w:rPr>
        <w:t xml:space="preserve"> one of the two master trainers</w:t>
      </w:r>
      <w:r>
        <w:rPr>
          <w:rFonts w:eastAsia="Times New Roman" w:cs="Arial"/>
          <w:color w:val="000000"/>
          <w:sz w:val="23"/>
          <w:szCs w:val="23"/>
          <w:lang w:eastAsia="en-GB"/>
        </w:rPr>
        <w:t>.</w:t>
      </w:r>
      <w:r w:rsidRPr="0042568F">
        <w:rPr>
          <w:rFonts w:eastAsia="Times New Roman" w:cs="Arial"/>
          <w:color w:val="000000"/>
          <w:sz w:val="23"/>
          <w:szCs w:val="23"/>
          <w:lang w:eastAsia="en-GB"/>
        </w:rPr>
        <w:t xml:space="preserve"> The team was seeking to develop a method that would provide reliable and robust results in </w:t>
      </w:r>
      <w:r>
        <w:rPr>
          <w:rFonts w:eastAsia="Times New Roman" w:cs="Arial"/>
          <w:color w:val="000000"/>
          <w:sz w:val="23"/>
          <w:szCs w:val="23"/>
          <w:lang w:eastAsia="en-GB"/>
        </w:rPr>
        <w:t>a variety of</w:t>
      </w:r>
      <w:r w:rsidRPr="0042568F">
        <w:rPr>
          <w:rFonts w:eastAsia="Times New Roman" w:cs="Arial"/>
          <w:color w:val="000000"/>
          <w:sz w:val="23"/>
          <w:szCs w:val="23"/>
          <w:lang w:eastAsia="en-GB"/>
        </w:rPr>
        <w:t xml:space="preserve"> settings (Rasmussen, 2006) and started training </w:t>
      </w:r>
      <w:r>
        <w:rPr>
          <w:rFonts w:eastAsia="Times New Roman" w:cs="Arial"/>
          <w:color w:val="000000"/>
          <w:sz w:val="23"/>
          <w:szCs w:val="23"/>
          <w:lang w:eastAsia="en-GB"/>
        </w:rPr>
        <w:t xml:space="preserve">LSP </w:t>
      </w:r>
      <w:r w:rsidRPr="0042568F">
        <w:rPr>
          <w:rFonts w:eastAsia="Times New Roman" w:cs="Arial"/>
          <w:color w:val="000000"/>
          <w:sz w:val="23"/>
          <w:szCs w:val="23"/>
          <w:lang w:eastAsia="en-GB"/>
        </w:rPr>
        <w:t>facilitators. In 2009, the company decided to adopt a community-based model (Rasmussen, 2012)</w:t>
      </w:r>
      <w:r>
        <w:rPr>
          <w:rFonts w:eastAsia="Times New Roman" w:cs="Arial"/>
          <w:color w:val="000000"/>
          <w:sz w:val="23"/>
          <w:szCs w:val="23"/>
          <w:lang w:eastAsia="en-GB"/>
        </w:rPr>
        <w:t xml:space="preserve"> with </w:t>
      </w:r>
      <w:r w:rsidRPr="0042568F">
        <w:rPr>
          <w:rFonts w:eastAsia="Times New Roman" w:cs="Arial"/>
          <w:color w:val="000000"/>
          <w:sz w:val="23"/>
          <w:szCs w:val="23"/>
          <w:lang w:eastAsia="en-GB"/>
        </w:rPr>
        <w:t>which to spread LSP more rapidly across the globe</w:t>
      </w:r>
      <w:r>
        <w:rPr>
          <w:rFonts w:eastAsia="Times New Roman" w:cs="Arial"/>
          <w:color w:val="000000"/>
          <w:sz w:val="23"/>
          <w:szCs w:val="23"/>
          <w:lang w:eastAsia="en-GB"/>
        </w:rPr>
        <w:t xml:space="preserve">, </w:t>
      </w:r>
      <w:r w:rsidRPr="0042568F">
        <w:rPr>
          <w:rFonts w:eastAsia="Times New Roman" w:cs="Arial"/>
          <w:color w:val="000000"/>
          <w:sz w:val="23"/>
          <w:szCs w:val="23"/>
          <w:lang w:eastAsia="en-GB"/>
        </w:rPr>
        <w:t>transform</w:t>
      </w:r>
      <w:r>
        <w:rPr>
          <w:rFonts w:eastAsia="Times New Roman" w:cs="Arial"/>
          <w:color w:val="000000"/>
          <w:sz w:val="23"/>
          <w:szCs w:val="23"/>
          <w:lang w:eastAsia="en-GB"/>
        </w:rPr>
        <w:t>ing</w:t>
      </w:r>
      <w:r w:rsidRPr="0042568F">
        <w:rPr>
          <w:rFonts w:eastAsia="Times New Roman" w:cs="Arial"/>
          <w:color w:val="000000"/>
          <w:sz w:val="23"/>
          <w:szCs w:val="23"/>
          <w:lang w:eastAsia="en-GB"/>
        </w:rPr>
        <w:t xml:space="preserve"> practices at a much larger scale. </w:t>
      </w:r>
      <w:r>
        <w:rPr>
          <w:rFonts w:eastAsia="Times New Roman" w:cs="Arial"/>
          <w:color w:val="000000"/>
          <w:sz w:val="23"/>
          <w:szCs w:val="23"/>
          <w:lang w:eastAsia="en-GB"/>
        </w:rPr>
        <w:t>In</w:t>
      </w:r>
      <w:r w:rsidRPr="0042568F">
        <w:rPr>
          <w:rFonts w:eastAsia="Times New Roman" w:cs="Arial"/>
          <w:color w:val="000000"/>
          <w:sz w:val="23"/>
          <w:szCs w:val="23"/>
          <w:lang w:eastAsia="en-GB"/>
        </w:rPr>
        <w:t xml:space="preserve"> 2010, the LEGO </w:t>
      </w:r>
      <w:proofErr w:type="gramStart"/>
      <w:r w:rsidRPr="0042568F">
        <w:rPr>
          <w:rFonts w:eastAsia="Times New Roman" w:cs="Arial"/>
          <w:color w:val="000000"/>
          <w:sz w:val="23"/>
          <w:szCs w:val="23"/>
          <w:lang w:eastAsia="en-GB"/>
        </w:rPr>
        <w:t>company</w:t>
      </w:r>
      <w:proofErr w:type="gramEnd"/>
      <w:r w:rsidRPr="0042568F">
        <w:rPr>
          <w:rFonts w:eastAsia="Times New Roman" w:cs="Arial"/>
          <w:color w:val="000000"/>
          <w:sz w:val="23"/>
          <w:szCs w:val="23"/>
          <w:lang w:eastAsia="en-GB"/>
        </w:rPr>
        <w:t xml:space="preserve"> made LSP available as open-source</w:t>
      </w:r>
      <w:r>
        <w:rPr>
          <w:rFonts w:eastAsia="Times New Roman" w:cs="Arial"/>
          <w:color w:val="000000"/>
          <w:sz w:val="23"/>
          <w:szCs w:val="23"/>
          <w:lang w:eastAsia="en-GB"/>
        </w:rPr>
        <w:t>.</w:t>
      </w:r>
      <w:r w:rsidRPr="0042568F">
        <w:rPr>
          <w:rFonts w:eastAsia="Times New Roman" w:cs="Arial"/>
          <w:color w:val="000000"/>
          <w:sz w:val="23"/>
          <w:szCs w:val="23"/>
          <w:lang w:eastAsia="en-GB"/>
        </w:rPr>
        <w:t xml:space="preserve"> </w:t>
      </w:r>
      <w:r>
        <w:rPr>
          <w:rFonts w:eastAsia="Times New Roman" w:cs="Arial"/>
          <w:color w:val="000000"/>
          <w:sz w:val="23"/>
          <w:szCs w:val="23"/>
          <w:lang w:eastAsia="en-GB"/>
        </w:rPr>
        <w:t xml:space="preserve"> </w:t>
      </w:r>
      <w:r w:rsidRPr="0042568F">
        <w:rPr>
          <w:rFonts w:eastAsia="Times New Roman" w:cs="Arial"/>
          <w:color w:val="000000"/>
          <w:sz w:val="23"/>
          <w:szCs w:val="23"/>
          <w:lang w:eastAsia="en-GB"/>
        </w:rPr>
        <w:t>Training in the method is today provided by m</w:t>
      </w:r>
      <w:r>
        <w:rPr>
          <w:rFonts w:eastAsia="Times New Roman" w:cs="Arial"/>
          <w:color w:val="000000"/>
          <w:sz w:val="23"/>
          <w:szCs w:val="23"/>
          <w:lang w:eastAsia="en-GB"/>
        </w:rPr>
        <w:t xml:space="preserve">aster trainers Robert Rasmussen, </w:t>
      </w:r>
      <w:r w:rsidRPr="0042568F">
        <w:rPr>
          <w:rFonts w:eastAsia="Times New Roman" w:cs="Arial"/>
          <w:color w:val="000000"/>
          <w:sz w:val="23"/>
          <w:szCs w:val="23"/>
          <w:lang w:eastAsia="en-GB"/>
        </w:rPr>
        <w:t>Per Kristiansen and certified facilitators who have completed training with them. Knowing how to use LEGO bricks is not a sufficient requirement to facilitate LSP workshops effectively and training in the LSP method is highly recommended (The LEGO Group, 2010; James, 2013). Special</w:t>
      </w:r>
      <w:r>
        <w:rPr>
          <w:rFonts w:eastAsia="Times New Roman" w:cs="Arial"/>
          <w:color w:val="000000"/>
          <w:sz w:val="23"/>
          <w:szCs w:val="23"/>
          <w:lang w:eastAsia="en-GB"/>
        </w:rPr>
        <w:t>ist</w:t>
      </w:r>
      <w:r w:rsidRPr="0042568F">
        <w:rPr>
          <w:rFonts w:eastAsia="Times New Roman" w:cs="Arial"/>
          <w:color w:val="000000"/>
          <w:sz w:val="23"/>
          <w:szCs w:val="23"/>
          <w:lang w:eastAsia="en-GB"/>
        </w:rPr>
        <w:t xml:space="preserve"> LSP kits are sold by LEGO to be used for the </w:t>
      </w:r>
      <w:r>
        <w:rPr>
          <w:rFonts w:eastAsia="Times New Roman" w:cs="Arial"/>
          <w:color w:val="000000"/>
          <w:sz w:val="23"/>
          <w:szCs w:val="23"/>
          <w:lang w:eastAsia="en-GB"/>
        </w:rPr>
        <w:t>varied</w:t>
      </w:r>
      <w:r w:rsidRPr="0042568F">
        <w:rPr>
          <w:rFonts w:eastAsia="Times New Roman" w:cs="Arial"/>
          <w:color w:val="000000"/>
          <w:sz w:val="23"/>
          <w:szCs w:val="23"/>
          <w:lang w:eastAsia="en-GB"/>
        </w:rPr>
        <w:t xml:space="preserve"> applications. </w:t>
      </w:r>
      <w:r>
        <w:rPr>
          <w:rFonts w:eastAsia="Times New Roman" w:cs="Arial"/>
          <w:color w:val="000000"/>
          <w:sz w:val="23"/>
          <w:szCs w:val="23"/>
          <w:lang w:eastAsia="en-GB"/>
        </w:rPr>
        <w:t xml:space="preserve">However, experienced </w:t>
      </w:r>
      <w:r w:rsidRPr="0042568F">
        <w:rPr>
          <w:rFonts w:eastAsia="Times New Roman" w:cs="Arial"/>
          <w:color w:val="000000"/>
          <w:sz w:val="23"/>
          <w:szCs w:val="23"/>
          <w:lang w:eastAsia="en-GB"/>
        </w:rPr>
        <w:t xml:space="preserve">facilitators </w:t>
      </w:r>
      <w:r>
        <w:rPr>
          <w:rFonts w:eastAsia="Times New Roman" w:cs="Arial"/>
          <w:color w:val="000000"/>
          <w:sz w:val="23"/>
          <w:szCs w:val="23"/>
          <w:lang w:eastAsia="en-GB"/>
        </w:rPr>
        <w:t xml:space="preserve">often </w:t>
      </w:r>
      <w:r w:rsidRPr="0042568F">
        <w:rPr>
          <w:rFonts w:eastAsia="Times New Roman" w:cs="Arial"/>
          <w:color w:val="000000"/>
          <w:sz w:val="23"/>
          <w:szCs w:val="23"/>
          <w:lang w:eastAsia="en-GB"/>
        </w:rPr>
        <w:t xml:space="preserve">put their own kits </w:t>
      </w:r>
      <w:proofErr w:type="gramStart"/>
      <w:r w:rsidRPr="0042568F">
        <w:rPr>
          <w:rFonts w:eastAsia="Times New Roman" w:cs="Arial"/>
          <w:color w:val="000000"/>
          <w:sz w:val="23"/>
          <w:szCs w:val="23"/>
          <w:lang w:eastAsia="en-GB"/>
        </w:rPr>
        <w:t>together which</w:t>
      </w:r>
      <w:proofErr w:type="gramEnd"/>
      <w:r w:rsidRPr="0042568F">
        <w:rPr>
          <w:rFonts w:eastAsia="Times New Roman" w:cs="Arial"/>
          <w:color w:val="000000"/>
          <w:sz w:val="23"/>
          <w:szCs w:val="23"/>
          <w:lang w:eastAsia="en-GB"/>
        </w:rPr>
        <w:t xml:space="preserve"> work equally well as they understand that it is not about the bricks, but what they enable. Smaller number of bricks should be seen as an opportunity </w:t>
      </w:r>
      <w:r w:rsidRPr="0042568F">
        <w:rPr>
          <w:rFonts w:eastAsia="Times New Roman" w:cs="Arial"/>
          <w:color w:val="000000"/>
          <w:sz w:val="23"/>
          <w:szCs w:val="23"/>
          <w:lang w:eastAsia="en-GB"/>
        </w:rPr>
        <w:lastRenderedPageBreak/>
        <w:t>to be more resourceful, according to the motto "less is more"</w:t>
      </w:r>
      <w:r>
        <w:rPr>
          <w:rFonts w:eastAsia="Times New Roman" w:cs="Arial"/>
          <w:color w:val="000000"/>
          <w:sz w:val="23"/>
          <w:szCs w:val="23"/>
          <w:lang w:eastAsia="en-GB"/>
        </w:rPr>
        <w:t>,</w:t>
      </w:r>
      <w:r w:rsidRPr="0042568F">
        <w:rPr>
          <w:rFonts w:eastAsia="Times New Roman" w:cs="Arial"/>
          <w:color w:val="000000"/>
          <w:sz w:val="23"/>
          <w:szCs w:val="23"/>
          <w:lang w:eastAsia="en-GB"/>
        </w:rPr>
        <w:t xml:space="preserve"> instead of a barrier for richer expression.</w:t>
      </w:r>
    </w:p>
    <w:p w14:paraId="1093B535" w14:textId="77777777" w:rsidR="005C738E" w:rsidRPr="0042568F" w:rsidRDefault="005C738E" w:rsidP="00622816">
      <w:pPr>
        <w:pStyle w:val="BodyText"/>
        <w:rPr>
          <w:rFonts w:ascii="Times New Roman" w:eastAsia="Times New Roman" w:hAnsi="Times New Roman"/>
          <w:sz w:val="24"/>
          <w:szCs w:val="24"/>
          <w:lang w:eastAsia="en-GB"/>
        </w:rPr>
      </w:pPr>
      <w:r>
        <w:rPr>
          <w:rFonts w:eastAsia="Times New Roman" w:cs="Arial"/>
          <w:color w:val="000000"/>
          <w:sz w:val="23"/>
          <w:szCs w:val="23"/>
          <w:lang w:eastAsia="en-GB"/>
        </w:rPr>
        <w:t>The first use of LSP was largely</w:t>
      </w:r>
      <w:r w:rsidRPr="0042568F">
        <w:rPr>
          <w:rFonts w:eastAsia="Times New Roman" w:cs="Arial"/>
          <w:color w:val="000000"/>
          <w:sz w:val="23"/>
          <w:szCs w:val="23"/>
          <w:lang w:eastAsia="en-GB"/>
        </w:rPr>
        <w:t xml:space="preserve"> </w:t>
      </w:r>
      <w:r>
        <w:rPr>
          <w:rFonts w:eastAsia="Times New Roman" w:cs="Arial"/>
          <w:color w:val="000000"/>
          <w:sz w:val="23"/>
          <w:szCs w:val="23"/>
          <w:lang w:eastAsia="en-GB"/>
        </w:rPr>
        <w:t>in the b</w:t>
      </w:r>
      <w:r w:rsidRPr="0042568F">
        <w:rPr>
          <w:rFonts w:eastAsia="Times New Roman" w:cs="Arial"/>
          <w:color w:val="000000"/>
          <w:sz w:val="23"/>
          <w:szCs w:val="23"/>
          <w:lang w:eastAsia="en-GB"/>
        </w:rPr>
        <w:t>usiness</w:t>
      </w:r>
      <w:r>
        <w:rPr>
          <w:rFonts w:eastAsia="Times New Roman" w:cs="Arial"/>
          <w:color w:val="000000"/>
          <w:sz w:val="23"/>
          <w:szCs w:val="23"/>
          <w:lang w:eastAsia="en-GB"/>
        </w:rPr>
        <w:t xml:space="preserve"> world,</w:t>
      </w:r>
      <w:r w:rsidRPr="0042568F">
        <w:rPr>
          <w:rFonts w:eastAsia="Times New Roman" w:cs="Arial"/>
          <w:color w:val="000000"/>
          <w:sz w:val="23"/>
          <w:szCs w:val="23"/>
          <w:lang w:eastAsia="en-GB"/>
        </w:rPr>
        <w:t xml:space="preserve"> for strateg</w:t>
      </w:r>
      <w:r>
        <w:rPr>
          <w:rFonts w:eastAsia="Times New Roman" w:cs="Arial"/>
          <w:color w:val="000000"/>
          <w:sz w:val="23"/>
          <w:szCs w:val="23"/>
          <w:lang w:eastAsia="en-GB"/>
        </w:rPr>
        <w:t>ic</w:t>
      </w:r>
      <w:r w:rsidRPr="0042568F">
        <w:rPr>
          <w:rFonts w:eastAsia="Times New Roman" w:cs="Arial"/>
          <w:color w:val="000000"/>
          <w:sz w:val="23"/>
          <w:szCs w:val="23"/>
          <w:lang w:eastAsia="en-GB"/>
        </w:rPr>
        <w:t xml:space="preserve"> planning, team building and identity workshops. LSP</w:t>
      </w:r>
      <w:r>
        <w:rPr>
          <w:rFonts w:eastAsia="Times New Roman" w:cs="Arial"/>
          <w:color w:val="000000"/>
          <w:sz w:val="23"/>
          <w:szCs w:val="23"/>
          <w:lang w:eastAsia="en-GB"/>
        </w:rPr>
        <w:t xml:space="preserve"> has</w:t>
      </w:r>
      <w:r w:rsidRPr="0042568F">
        <w:rPr>
          <w:rFonts w:eastAsia="Times New Roman" w:cs="Arial"/>
          <w:color w:val="000000"/>
          <w:sz w:val="23"/>
          <w:szCs w:val="23"/>
          <w:lang w:eastAsia="en-GB"/>
        </w:rPr>
        <w:t xml:space="preserve"> transformed business meetings and decision</w:t>
      </w:r>
      <w:r>
        <w:rPr>
          <w:rFonts w:eastAsia="Times New Roman" w:cs="Arial"/>
          <w:color w:val="000000"/>
          <w:sz w:val="23"/>
          <w:szCs w:val="23"/>
          <w:lang w:eastAsia="en-GB"/>
        </w:rPr>
        <w:t>-making</w:t>
      </w:r>
      <w:r w:rsidRPr="0042568F">
        <w:rPr>
          <w:rFonts w:eastAsia="Times New Roman" w:cs="Arial"/>
          <w:color w:val="000000"/>
          <w:sz w:val="23"/>
          <w:szCs w:val="23"/>
          <w:lang w:eastAsia="en-GB"/>
        </w:rPr>
        <w:t xml:space="preserve"> in </w:t>
      </w:r>
      <w:r>
        <w:rPr>
          <w:rFonts w:eastAsia="Times New Roman" w:cs="Arial"/>
          <w:color w:val="000000"/>
          <w:sz w:val="23"/>
          <w:szCs w:val="23"/>
          <w:lang w:eastAsia="en-GB"/>
        </w:rPr>
        <w:t xml:space="preserve">the </w:t>
      </w:r>
      <w:r w:rsidRPr="0042568F">
        <w:rPr>
          <w:rFonts w:eastAsia="Times New Roman" w:cs="Arial"/>
          <w:color w:val="000000"/>
          <w:sz w:val="23"/>
          <w:szCs w:val="23"/>
          <w:lang w:eastAsia="en-GB"/>
        </w:rPr>
        <w:t xml:space="preserve">companies who embraced </w:t>
      </w:r>
      <w:r>
        <w:rPr>
          <w:rFonts w:eastAsia="Times New Roman" w:cs="Arial"/>
          <w:color w:val="000000"/>
          <w:sz w:val="23"/>
          <w:szCs w:val="23"/>
          <w:lang w:eastAsia="en-GB"/>
        </w:rPr>
        <w:t>it</w:t>
      </w:r>
      <w:r w:rsidRPr="0042568F">
        <w:rPr>
          <w:rFonts w:eastAsia="Times New Roman" w:cs="Arial"/>
          <w:color w:val="000000"/>
          <w:sz w:val="23"/>
          <w:szCs w:val="23"/>
          <w:lang w:eastAsia="en-GB"/>
        </w:rPr>
        <w:t xml:space="preserve"> (</w:t>
      </w:r>
      <w:r>
        <w:rPr>
          <w:rFonts w:eastAsia="Times New Roman" w:cs="Arial"/>
          <w:color w:val="000000"/>
          <w:sz w:val="23"/>
          <w:szCs w:val="23"/>
          <w:lang w:eastAsia="en-GB"/>
        </w:rPr>
        <w:t xml:space="preserve">Novo Nordisk, </w:t>
      </w:r>
      <w:proofErr w:type="spellStart"/>
      <w:r>
        <w:rPr>
          <w:rFonts w:eastAsia="Times New Roman" w:cs="Arial"/>
          <w:color w:val="000000"/>
          <w:sz w:val="23"/>
          <w:szCs w:val="23"/>
          <w:lang w:eastAsia="en-GB"/>
        </w:rPr>
        <w:t>Harco</w:t>
      </w:r>
      <w:proofErr w:type="spellEnd"/>
      <w:r>
        <w:rPr>
          <w:rFonts w:eastAsia="Times New Roman" w:cs="Arial"/>
          <w:color w:val="000000"/>
          <w:sz w:val="23"/>
          <w:szCs w:val="23"/>
          <w:lang w:eastAsia="en-GB"/>
        </w:rPr>
        <w:t xml:space="preserve"> Technology, ABSA and </w:t>
      </w:r>
      <w:proofErr w:type="spellStart"/>
      <w:r>
        <w:rPr>
          <w:rFonts w:eastAsia="Times New Roman" w:cs="Arial"/>
          <w:color w:val="000000"/>
          <w:sz w:val="23"/>
          <w:szCs w:val="23"/>
          <w:lang w:eastAsia="en-GB"/>
        </w:rPr>
        <w:t>VodaCom</w:t>
      </w:r>
      <w:proofErr w:type="spellEnd"/>
      <w:r>
        <w:rPr>
          <w:rFonts w:eastAsia="Times New Roman" w:cs="Arial"/>
          <w:color w:val="000000"/>
          <w:sz w:val="23"/>
          <w:szCs w:val="23"/>
          <w:lang w:eastAsia="en-GB"/>
        </w:rPr>
        <w:t xml:space="preserve"> [</w:t>
      </w:r>
      <w:r w:rsidRPr="00426608">
        <w:rPr>
          <w:rFonts w:eastAsia="Times New Roman" w:cs="Arial"/>
          <w:color w:val="000000"/>
          <w:sz w:val="23"/>
          <w:szCs w:val="23"/>
          <w:lang w:eastAsia="en-GB"/>
        </w:rPr>
        <w:t>http://seriousplay.com/17981/THE%20CUSTOMERS'%20VOICE</w:t>
      </w:r>
      <w:r>
        <w:rPr>
          <w:rFonts w:eastAsia="Times New Roman" w:cs="Arial"/>
          <w:color w:val="000000"/>
          <w:sz w:val="23"/>
          <w:szCs w:val="23"/>
          <w:lang w:eastAsia="en-GB"/>
        </w:rPr>
        <w:t>]</w:t>
      </w:r>
      <w:r w:rsidRPr="0042568F">
        <w:rPr>
          <w:rFonts w:eastAsia="Times New Roman" w:cs="Arial"/>
          <w:color w:val="000000"/>
          <w:sz w:val="23"/>
          <w:szCs w:val="23"/>
          <w:lang w:eastAsia="en-GB"/>
        </w:rPr>
        <w:t xml:space="preserve">). </w:t>
      </w:r>
      <w:r>
        <w:rPr>
          <w:rFonts w:eastAsia="Times New Roman" w:cs="Arial"/>
          <w:color w:val="000000"/>
          <w:sz w:val="23"/>
          <w:szCs w:val="23"/>
          <w:lang w:eastAsia="en-GB"/>
        </w:rPr>
        <w:t xml:space="preserve">More recently, </w:t>
      </w:r>
      <w:r w:rsidRPr="0042568F">
        <w:rPr>
          <w:rFonts w:eastAsia="Times New Roman" w:cs="Arial"/>
          <w:color w:val="000000"/>
          <w:sz w:val="23"/>
          <w:szCs w:val="23"/>
          <w:lang w:eastAsia="en-GB"/>
        </w:rPr>
        <w:t xml:space="preserve">LSP is </w:t>
      </w:r>
      <w:r>
        <w:rPr>
          <w:rFonts w:eastAsia="Times New Roman" w:cs="Arial"/>
          <w:color w:val="000000"/>
          <w:sz w:val="23"/>
          <w:szCs w:val="23"/>
          <w:lang w:eastAsia="en-GB"/>
        </w:rPr>
        <w:t xml:space="preserve">increasingly being </w:t>
      </w:r>
      <w:r w:rsidRPr="0042568F">
        <w:rPr>
          <w:rFonts w:eastAsia="Times New Roman" w:cs="Arial"/>
          <w:color w:val="000000"/>
          <w:sz w:val="23"/>
          <w:szCs w:val="23"/>
          <w:lang w:eastAsia="en-GB"/>
        </w:rPr>
        <w:t xml:space="preserve">used in Education </w:t>
      </w:r>
      <w:r>
        <w:rPr>
          <w:rFonts w:eastAsia="Times New Roman" w:cs="Arial"/>
          <w:color w:val="000000"/>
          <w:sz w:val="23"/>
          <w:szCs w:val="23"/>
          <w:lang w:eastAsia="en-GB"/>
        </w:rPr>
        <w:t>(</w:t>
      </w:r>
      <w:proofErr w:type="spellStart"/>
      <w:r w:rsidRPr="0042568F">
        <w:rPr>
          <w:rFonts w:eastAsia="Times New Roman" w:cs="Arial"/>
          <w:color w:val="000000"/>
          <w:sz w:val="23"/>
          <w:szCs w:val="23"/>
          <w:lang w:eastAsia="en-GB"/>
        </w:rPr>
        <w:t>Gauntlett</w:t>
      </w:r>
      <w:proofErr w:type="spellEnd"/>
      <w:r w:rsidRPr="0042568F">
        <w:rPr>
          <w:rFonts w:eastAsia="Times New Roman" w:cs="Arial"/>
          <w:color w:val="000000"/>
          <w:sz w:val="23"/>
          <w:szCs w:val="23"/>
          <w:lang w:eastAsia="en-GB"/>
        </w:rPr>
        <w:t>, 2007; Frick et al. 2013; James, 2013).</w:t>
      </w:r>
    </w:p>
    <w:p w14:paraId="0D9B6941" w14:textId="77777777" w:rsidR="005C738E" w:rsidRPr="00155C76" w:rsidRDefault="005C738E" w:rsidP="00622816">
      <w:pPr>
        <w:pStyle w:val="Heading3"/>
        <w:rPr>
          <w:lang w:eastAsia="en-GB"/>
        </w:rPr>
      </w:pPr>
      <w:r w:rsidRPr="0042568F">
        <w:rPr>
          <w:lang w:eastAsia="en-GB"/>
        </w:rPr>
        <w:t>Background into the LSP method</w:t>
      </w:r>
    </w:p>
    <w:p w14:paraId="1E21A288" w14:textId="77777777" w:rsidR="005C738E" w:rsidRDefault="005C738E" w:rsidP="00622816">
      <w:pPr>
        <w:pStyle w:val="BodyText"/>
        <w:rPr>
          <w:lang w:eastAsia="en-GB"/>
        </w:rPr>
      </w:pPr>
      <w:r w:rsidRPr="0042568F">
        <w:rPr>
          <w:shd w:val="clear" w:color="auto" w:fill="FFFFFF"/>
          <w:lang w:eastAsia="en-GB"/>
        </w:rPr>
        <w:t xml:space="preserve">Brown (2010, 101) states that “play is like fertilizer for brain growth. It’s crazy not to use it.” While this is widely recognised especially for children, play is still often dismissed as a </w:t>
      </w:r>
      <w:r w:rsidRPr="00CE31B9">
        <w:rPr>
          <w:lang w:eastAsia="en-GB"/>
        </w:rPr>
        <w:t xml:space="preserve">valuable learning and development strategy for adults. </w:t>
      </w:r>
      <w:r w:rsidRPr="0042568F">
        <w:rPr>
          <w:lang w:eastAsia="en-GB"/>
        </w:rPr>
        <w:t xml:space="preserve">LSP is a playful method that has the power to help participants feel more relaxed, </w:t>
      </w:r>
      <w:r>
        <w:rPr>
          <w:lang w:eastAsia="en-GB"/>
        </w:rPr>
        <w:t xml:space="preserve">though there can be resistance where participants might </w:t>
      </w:r>
      <w:r w:rsidRPr="0042568F">
        <w:rPr>
          <w:lang w:eastAsia="en-GB"/>
        </w:rPr>
        <w:t>uncomfortable and exposed. Positivity towards LSP can be achieved via the creation of a safe environment that will enable participants to loosen up, immerse themselves in the process, take risks and engage in less common and more playful activities.</w:t>
      </w:r>
    </w:p>
    <w:p w14:paraId="0B64EC90" w14:textId="77777777" w:rsidR="005C738E" w:rsidRDefault="005C738E" w:rsidP="00622816">
      <w:pPr>
        <w:pStyle w:val="BodyText"/>
        <w:rPr>
          <w:lang w:eastAsia="en-GB"/>
        </w:rPr>
      </w:pPr>
      <w:r>
        <w:rPr>
          <w:lang w:eastAsia="en-GB"/>
        </w:rPr>
        <w:t xml:space="preserve">When the potential benefits and personal and collective gains of the process are made clear to adults (who tend to </w:t>
      </w:r>
      <w:proofErr w:type="gramStart"/>
      <w:r>
        <w:rPr>
          <w:lang w:eastAsia="en-GB"/>
        </w:rPr>
        <w:t>be  goal</w:t>
      </w:r>
      <w:proofErr w:type="gramEnd"/>
      <w:r>
        <w:rPr>
          <w:lang w:eastAsia="en-GB"/>
        </w:rPr>
        <w:t xml:space="preserve"> orientated, Brown 2010), they start to take greater risks and experiment with new approaches which may have been alien to them initially. </w:t>
      </w:r>
      <w:r w:rsidRPr="0042568F">
        <w:rPr>
          <w:lang w:eastAsia="en-GB"/>
        </w:rPr>
        <w:t xml:space="preserve">Some might experience what </w:t>
      </w:r>
      <w:proofErr w:type="spellStart"/>
      <w:r w:rsidRPr="0042568F">
        <w:rPr>
          <w:lang w:eastAsia="en-GB"/>
        </w:rPr>
        <w:t>Csikszentmihalyi</w:t>
      </w:r>
      <w:proofErr w:type="spellEnd"/>
      <w:r w:rsidRPr="0042568F">
        <w:rPr>
          <w:lang w:eastAsia="en-GB"/>
        </w:rPr>
        <w:t xml:space="preserve"> (</w:t>
      </w:r>
      <w:r>
        <w:rPr>
          <w:lang w:eastAsia="en-GB"/>
        </w:rPr>
        <w:t>1</w:t>
      </w:r>
      <w:r w:rsidRPr="0042568F">
        <w:rPr>
          <w:lang w:eastAsia="en-GB"/>
        </w:rPr>
        <w:t>996) calls ‘in flow’, an ideal state of intrinsic motivation, which can transform LSP sessions into immersive, enjoyable and highly effective learning and development experiences.</w:t>
      </w:r>
    </w:p>
    <w:p w14:paraId="39D409C9" w14:textId="77777777" w:rsidR="005C738E" w:rsidRPr="00622816" w:rsidRDefault="005C738E" w:rsidP="00622816">
      <w:pPr>
        <w:pStyle w:val="BodyText"/>
        <w:rPr>
          <w:lang w:eastAsia="en-GB"/>
        </w:rPr>
      </w:pPr>
      <w:r w:rsidRPr="0042568F">
        <w:rPr>
          <w:lang w:eastAsia="en-GB"/>
        </w:rPr>
        <w:t>A characteristic of LSP is learning through play and the personal and collective expression through visualisation of LEGO models via thinking with our own hands. Th</w:t>
      </w:r>
      <w:r>
        <w:rPr>
          <w:lang w:eastAsia="en-GB"/>
        </w:rPr>
        <w:t>ese</w:t>
      </w:r>
      <w:r w:rsidRPr="0042568F">
        <w:rPr>
          <w:lang w:eastAsia="en-GB"/>
        </w:rPr>
        <w:t xml:space="preserve"> models represent external images in 3D of our internal reality, thoughts and ideas (James, 2013). LSP starts from the individual who creates and owns the model and what </w:t>
      </w:r>
      <w:r>
        <w:rPr>
          <w:lang w:eastAsia="en-GB"/>
        </w:rPr>
        <w:t>it</w:t>
      </w:r>
      <w:r w:rsidRPr="0042568F">
        <w:rPr>
          <w:lang w:eastAsia="en-GB"/>
        </w:rPr>
        <w:t xml:space="preserve"> represents. The models are then shared with others. This is a vital part of LSP. </w:t>
      </w:r>
      <w:proofErr w:type="spellStart"/>
      <w:r w:rsidRPr="0042568F">
        <w:rPr>
          <w:lang w:eastAsia="en-GB"/>
        </w:rPr>
        <w:t>Gaunt</w:t>
      </w:r>
      <w:r>
        <w:rPr>
          <w:lang w:eastAsia="en-GB"/>
        </w:rPr>
        <w:t>l</w:t>
      </w:r>
      <w:r w:rsidRPr="0042568F">
        <w:rPr>
          <w:lang w:eastAsia="en-GB"/>
        </w:rPr>
        <w:t>ett</w:t>
      </w:r>
      <w:proofErr w:type="spellEnd"/>
      <w:r w:rsidRPr="0042568F">
        <w:rPr>
          <w:lang w:eastAsia="en-GB"/>
        </w:rPr>
        <w:t xml:space="preserve"> (2011, 4) states that making a model helps individuals to focus and identify creative connections beyond the obvious and notes that “thinking and making are aspects of the same process”. </w:t>
      </w:r>
      <w:proofErr w:type="spellStart"/>
      <w:r w:rsidRPr="0042568F">
        <w:rPr>
          <w:lang w:eastAsia="en-GB"/>
        </w:rPr>
        <w:t>Papert</w:t>
      </w:r>
      <w:proofErr w:type="spellEnd"/>
      <w:r w:rsidRPr="0042568F">
        <w:rPr>
          <w:lang w:eastAsia="en-GB"/>
        </w:rPr>
        <w:t xml:space="preserve"> developed the “learning through making” or “constructionism” </w:t>
      </w:r>
      <w:proofErr w:type="gramStart"/>
      <w:r w:rsidRPr="0042568F">
        <w:rPr>
          <w:lang w:eastAsia="en-GB"/>
        </w:rPr>
        <w:t>theory which claims that knowledge</w:t>
      </w:r>
      <w:proofErr w:type="gramEnd"/>
      <w:r w:rsidRPr="0042568F">
        <w:rPr>
          <w:lang w:eastAsia="en-GB"/>
        </w:rPr>
        <w:t xml:space="preserve"> is constructed through mental or real models (</w:t>
      </w:r>
      <w:proofErr w:type="spellStart"/>
      <w:r w:rsidRPr="0042568F">
        <w:rPr>
          <w:lang w:eastAsia="en-GB"/>
        </w:rPr>
        <w:t>Papert</w:t>
      </w:r>
      <w:proofErr w:type="spellEnd"/>
      <w:r w:rsidRPr="0042568F">
        <w:rPr>
          <w:lang w:eastAsia="en-GB"/>
        </w:rPr>
        <w:t xml:space="preserve"> &amp; </w:t>
      </w:r>
      <w:proofErr w:type="spellStart"/>
      <w:r w:rsidRPr="0042568F">
        <w:rPr>
          <w:lang w:eastAsia="en-GB"/>
        </w:rPr>
        <w:t>Harel</w:t>
      </w:r>
      <w:proofErr w:type="spellEnd"/>
      <w:r w:rsidRPr="0042568F">
        <w:rPr>
          <w:lang w:eastAsia="en-GB"/>
        </w:rPr>
        <w:t xml:space="preserve">, 1991). Frick et al. (2013, 8) note that constructionism is “about making formal and abstract ideas more concrete and tangible, therefore easier to understand.” </w:t>
      </w:r>
    </w:p>
    <w:p w14:paraId="168823B6" w14:textId="77777777" w:rsidR="005C738E" w:rsidRPr="00622816" w:rsidRDefault="005C738E" w:rsidP="00622816">
      <w:pPr>
        <w:pStyle w:val="BodyText"/>
        <w:rPr>
          <w:lang w:eastAsia="en-GB"/>
        </w:rPr>
      </w:pPr>
      <w:r w:rsidRPr="0042568F">
        <w:rPr>
          <w:lang w:eastAsia="en-GB"/>
        </w:rPr>
        <w:t xml:space="preserve">The models enable us to reflect through the use of personal metaphors. In a way, we use known terms in new contexts </w:t>
      </w:r>
      <w:r>
        <w:rPr>
          <w:lang w:eastAsia="en-GB"/>
        </w:rPr>
        <w:t>through</w:t>
      </w:r>
      <w:r w:rsidRPr="0042568F">
        <w:rPr>
          <w:lang w:eastAsia="en-GB"/>
        </w:rPr>
        <w:t xml:space="preserve"> LEGO models. These help us knit</w:t>
      </w:r>
      <w:r>
        <w:rPr>
          <w:lang w:eastAsia="en-GB"/>
        </w:rPr>
        <w:t xml:space="preserve"> together</w:t>
      </w:r>
      <w:r w:rsidRPr="0042568F">
        <w:rPr>
          <w:lang w:eastAsia="en-GB"/>
        </w:rPr>
        <w:t xml:space="preserve"> and share our metaphors</w:t>
      </w:r>
      <w:r>
        <w:rPr>
          <w:lang w:eastAsia="en-GB"/>
        </w:rPr>
        <w:t xml:space="preserve"> with others</w:t>
      </w:r>
      <w:r w:rsidRPr="0042568F">
        <w:rPr>
          <w:lang w:eastAsia="en-GB"/>
        </w:rPr>
        <w:t xml:space="preserve"> </w:t>
      </w:r>
      <w:r>
        <w:rPr>
          <w:lang w:eastAsia="en-GB"/>
        </w:rPr>
        <w:t>by telling a story.</w:t>
      </w:r>
      <w:r w:rsidRPr="0042568F">
        <w:rPr>
          <w:lang w:eastAsia="en-GB"/>
        </w:rPr>
        <w:t xml:space="preserve"> </w:t>
      </w:r>
      <w:r>
        <w:rPr>
          <w:lang w:eastAsia="en-GB"/>
        </w:rPr>
        <w:t>The metaphors</w:t>
      </w:r>
      <w:r w:rsidRPr="0042568F">
        <w:rPr>
          <w:lang w:eastAsia="en-GB"/>
        </w:rPr>
        <w:t xml:space="preserve"> play a vital role in constructing meaning in a more creative way (</w:t>
      </w:r>
      <w:proofErr w:type="spellStart"/>
      <w:r w:rsidRPr="0042568F">
        <w:rPr>
          <w:lang w:eastAsia="en-GB"/>
        </w:rPr>
        <w:t>Schön</w:t>
      </w:r>
      <w:proofErr w:type="spellEnd"/>
      <w:r w:rsidRPr="0042568F">
        <w:rPr>
          <w:lang w:eastAsia="en-GB"/>
        </w:rPr>
        <w:t xml:space="preserve">, 1983). They also enable us to gain a deeper insight into our own thinking and as such </w:t>
      </w:r>
      <w:proofErr w:type="gramStart"/>
      <w:r>
        <w:rPr>
          <w:lang w:eastAsia="en-GB"/>
        </w:rPr>
        <w:t>they</w:t>
      </w:r>
      <w:proofErr w:type="gramEnd"/>
      <w:r>
        <w:rPr>
          <w:lang w:eastAsia="en-GB"/>
        </w:rPr>
        <w:t xml:space="preserve"> are</w:t>
      </w:r>
      <w:r w:rsidRPr="0042568F">
        <w:rPr>
          <w:lang w:eastAsia="en-GB"/>
        </w:rPr>
        <w:t xml:space="preserve"> </w:t>
      </w:r>
      <w:proofErr w:type="gramStart"/>
      <w:r w:rsidRPr="0042568F">
        <w:rPr>
          <w:lang w:eastAsia="en-GB"/>
        </w:rPr>
        <w:t>a valuable tool for reflection</w:t>
      </w:r>
      <w:proofErr w:type="gramEnd"/>
      <w:r w:rsidRPr="0042568F">
        <w:rPr>
          <w:lang w:eastAsia="en-GB"/>
        </w:rPr>
        <w:t xml:space="preserve">. According to Geary (2011, 211) “metaphorical language can describe the indescribable.” We find it easier to express complex ideas and emotions for example using metaphors as 3D representations beyond words, but also challenge our own beliefs and make new discoveries. The metaphors, as the models we create, belong to the maker. Both, the models and the metaphors they represent, transfer internal meaning to an external </w:t>
      </w:r>
      <w:proofErr w:type="gramStart"/>
      <w:r w:rsidRPr="0042568F">
        <w:rPr>
          <w:lang w:eastAsia="en-GB"/>
        </w:rPr>
        <w:t>object which</w:t>
      </w:r>
      <w:proofErr w:type="gramEnd"/>
      <w:r w:rsidRPr="0042568F">
        <w:rPr>
          <w:lang w:eastAsia="en-GB"/>
        </w:rPr>
        <w:t xml:space="preserve"> might make it easier to talk about messy situations and thought provoking ideas. Teasing out meaning from the model using non-threatening questioning techniques by the facilitators and the group itself is part of the reflective process that help</w:t>
      </w:r>
      <w:r>
        <w:rPr>
          <w:lang w:eastAsia="en-GB"/>
        </w:rPr>
        <w:t>s</w:t>
      </w:r>
      <w:r w:rsidRPr="0042568F">
        <w:rPr>
          <w:lang w:eastAsia="en-GB"/>
        </w:rPr>
        <w:t xml:space="preserve"> the individual to make sense of their model and fur</w:t>
      </w:r>
      <w:r>
        <w:rPr>
          <w:lang w:eastAsia="en-GB"/>
        </w:rPr>
        <w:t xml:space="preserve">ther the group’s understanding of </w:t>
      </w:r>
      <w:r w:rsidRPr="0042568F">
        <w:rPr>
          <w:lang w:eastAsia="en-GB"/>
        </w:rPr>
        <w:t>a specific situation, topic or experience.</w:t>
      </w:r>
    </w:p>
    <w:p w14:paraId="7FCEBFBA" w14:textId="77777777" w:rsidR="005C738E" w:rsidRPr="0042568F" w:rsidRDefault="005C738E" w:rsidP="00622816">
      <w:pPr>
        <w:pStyle w:val="BodyText"/>
        <w:rPr>
          <w:rFonts w:ascii="Times New Roman" w:hAnsi="Times New Roman"/>
          <w:sz w:val="24"/>
          <w:szCs w:val="24"/>
          <w:lang w:eastAsia="en-GB"/>
        </w:rPr>
      </w:pPr>
      <w:r>
        <w:rPr>
          <w:lang w:eastAsia="en-GB"/>
        </w:rPr>
        <w:t xml:space="preserve">Storytelling is a natural instinct, form Tralee to Timbuktu, with </w:t>
      </w:r>
      <w:proofErr w:type="spellStart"/>
      <w:r>
        <w:rPr>
          <w:lang w:eastAsia="en-GB"/>
        </w:rPr>
        <w:t>Shanachies</w:t>
      </w:r>
      <w:proofErr w:type="spellEnd"/>
      <w:r>
        <w:rPr>
          <w:lang w:eastAsia="en-GB"/>
        </w:rPr>
        <w:t xml:space="preserve"> and </w:t>
      </w:r>
      <w:proofErr w:type="spellStart"/>
      <w:r>
        <w:rPr>
          <w:lang w:eastAsia="en-GB"/>
        </w:rPr>
        <w:t>Griots</w:t>
      </w:r>
      <w:proofErr w:type="spellEnd"/>
      <w:r>
        <w:rPr>
          <w:lang w:eastAsia="en-GB"/>
        </w:rPr>
        <w:t xml:space="preserve">. </w:t>
      </w:r>
      <w:r w:rsidRPr="0042568F">
        <w:rPr>
          <w:lang w:eastAsia="en-GB"/>
        </w:rPr>
        <w:t xml:space="preserve"> </w:t>
      </w:r>
      <w:proofErr w:type="gramStart"/>
      <w:r>
        <w:rPr>
          <w:lang w:eastAsia="en-GB"/>
        </w:rPr>
        <w:t>I</w:t>
      </w:r>
      <w:r w:rsidRPr="0042568F">
        <w:rPr>
          <w:lang w:eastAsia="en-GB"/>
        </w:rPr>
        <w:t>t  natural</w:t>
      </w:r>
      <w:proofErr w:type="gramEnd"/>
      <w:r w:rsidRPr="0042568F">
        <w:rPr>
          <w:lang w:eastAsia="en-GB"/>
        </w:rPr>
        <w:t xml:space="preserve"> </w:t>
      </w:r>
      <w:r>
        <w:rPr>
          <w:lang w:eastAsia="en-GB"/>
        </w:rPr>
        <w:t>for</w:t>
      </w:r>
      <w:r w:rsidRPr="0042568F">
        <w:rPr>
          <w:lang w:eastAsia="en-GB"/>
        </w:rPr>
        <w:t xml:space="preserve"> </w:t>
      </w:r>
      <w:r>
        <w:rPr>
          <w:lang w:eastAsia="en-GB"/>
        </w:rPr>
        <w:t>people</w:t>
      </w:r>
      <w:r w:rsidRPr="0042568F">
        <w:rPr>
          <w:lang w:eastAsia="en-GB"/>
        </w:rPr>
        <w:t xml:space="preserve"> to share experiences via stories</w:t>
      </w:r>
      <w:r>
        <w:rPr>
          <w:lang w:eastAsia="en-GB"/>
        </w:rPr>
        <w:t xml:space="preserve">, making them </w:t>
      </w:r>
      <w:r w:rsidRPr="0042568F">
        <w:rPr>
          <w:lang w:eastAsia="en-GB"/>
        </w:rPr>
        <w:t xml:space="preserve">more memorable. This </w:t>
      </w:r>
      <w:r>
        <w:rPr>
          <w:lang w:eastAsia="en-GB"/>
        </w:rPr>
        <w:lastRenderedPageBreak/>
        <w:t>happens</w:t>
      </w:r>
      <w:r w:rsidRPr="0042568F">
        <w:rPr>
          <w:lang w:eastAsia="en-GB"/>
        </w:rPr>
        <w:t xml:space="preserve"> in an LSP workshop </w:t>
      </w:r>
      <w:r>
        <w:rPr>
          <w:lang w:eastAsia="en-GB"/>
        </w:rPr>
        <w:t>too,</w:t>
      </w:r>
      <w:r w:rsidRPr="0042568F">
        <w:rPr>
          <w:lang w:eastAsia="en-GB"/>
        </w:rPr>
        <w:t xml:space="preserve"> individuals quickly move from describing their models in a mechan</w:t>
      </w:r>
      <w:r>
        <w:rPr>
          <w:lang w:eastAsia="en-GB"/>
        </w:rPr>
        <w:t>istic</w:t>
      </w:r>
      <w:r w:rsidRPr="0042568F">
        <w:rPr>
          <w:lang w:eastAsia="en-GB"/>
        </w:rPr>
        <w:t xml:space="preserve"> way and turn to </w:t>
      </w:r>
      <w:proofErr w:type="gramStart"/>
      <w:r w:rsidRPr="0042568F">
        <w:rPr>
          <w:lang w:eastAsia="en-GB"/>
        </w:rPr>
        <w:t>storytelling</w:t>
      </w:r>
      <w:proofErr w:type="gramEnd"/>
      <w:r w:rsidRPr="0042568F">
        <w:rPr>
          <w:lang w:eastAsia="en-GB"/>
        </w:rPr>
        <w:t xml:space="preserve"> as this is the way </w:t>
      </w:r>
      <w:r>
        <w:rPr>
          <w:lang w:eastAsia="en-GB"/>
        </w:rPr>
        <w:t>we</w:t>
      </w:r>
      <w:r w:rsidRPr="0042568F">
        <w:rPr>
          <w:lang w:eastAsia="en-GB"/>
        </w:rPr>
        <w:t xml:space="preserve"> communicate and </w:t>
      </w:r>
      <w:r>
        <w:rPr>
          <w:lang w:eastAsia="en-GB"/>
        </w:rPr>
        <w:t>engage</w:t>
      </w:r>
      <w:r w:rsidRPr="0042568F">
        <w:rPr>
          <w:lang w:eastAsia="en-GB"/>
        </w:rPr>
        <w:t xml:space="preserve"> the attention of </w:t>
      </w:r>
      <w:r>
        <w:rPr>
          <w:lang w:eastAsia="en-GB"/>
        </w:rPr>
        <w:t>our audience</w:t>
      </w:r>
      <w:r w:rsidRPr="0042568F">
        <w:rPr>
          <w:lang w:eastAsia="en-GB"/>
        </w:rPr>
        <w:t>. Moon (2010) notes that stories are powerful for the storyteller and the listeners and are important vehicles for reflection, sharing of messages</w:t>
      </w:r>
      <w:r>
        <w:rPr>
          <w:lang w:eastAsia="en-GB"/>
        </w:rPr>
        <w:t xml:space="preserve">, </w:t>
      </w:r>
      <w:r w:rsidRPr="0042568F">
        <w:rPr>
          <w:lang w:eastAsia="en-GB"/>
        </w:rPr>
        <w:t>creat</w:t>
      </w:r>
      <w:r>
        <w:rPr>
          <w:lang w:eastAsia="en-GB"/>
        </w:rPr>
        <w:t>ing</w:t>
      </w:r>
      <w:r w:rsidRPr="0042568F">
        <w:rPr>
          <w:lang w:eastAsia="en-GB"/>
        </w:rPr>
        <w:t xml:space="preserve"> opportunities for conversation and learning as well </w:t>
      </w:r>
      <w:proofErr w:type="gramStart"/>
      <w:r w:rsidRPr="0042568F">
        <w:rPr>
          <w:lang w:eastAsia="en-GB"/>
        </w:rPr>
        <w:t>as  enabl</w:t>
      </w:r>
      <w:r>
        <w:rPr>
          <w:lang w:eastAsia="en-GB"/>
        </w:rPr>
        <w:t>ing</w:t>
      </w:r>
      <w:proofErr w:type="gramEnd"/>
      <w:r w:rsidRPr="0042568F">
        <w:rPr>
          <w:lang w:eastAsia="en-GB"/>
        </w:rPr>
        <w:t xml:space="preserve"> us to connect emotionally with the stories and their creators. </w:t>
      </w:r>
    </w:p>
    <w:p w14:paraId="399E2EC4" w14:textId="77777777" w:rsidR="005C738E" w:rsidRDefault="005C738E" w:rsidP="00622816">
      <w:pPr>
        <w:pStyle w:val="Heading3"/>
        <w:rPr>
          <w:lang w:eastAsia="en-GB"/>
        </w:rPr>
      </w:pPr>
      <w:r w:rsidRPr="0042568F">
        <w:rPr>
          <w:lang w:eastAsia="en-GB"/>
        </w:rPr>
        <w:t>The LSP process</w:t>
      </w:r>
    </w:p>
    <w:p w14:paraId="0474FA23" w14:textId="77777777" w:rsidR="005C738E" w:rsidRPr="00565C9F" w:rsidRDefault="005C738E" w:rsidP="00622816">
      <w:pPr>
        <w:pStyle w:val="BodyText"/>
        <w:rPr>
          <w:lang w:eastAsia="en-GB"/>
        </w:rPr>
      </w:pPr>
      <w:r>
        <w:rPr>
          <w:lang w:eastAsia="en-GB"/>
        </w:rPr>
        <w:t xml:space="preserve">The LSP method is premised on the idea that the solution is in the </w:t>
      </w:r>
      <w:proofErr w:type="gramStart"/>
      <w:r>
        <w:rPr>
          <w:lang w:eastAsia="en-GB"/>
        </w:rPr>
        <w:t>system,</w:t>
      </w:r>
      <w:proofErr w:type="gramEnd"/>
      <w:r>
        <w:rPr>
          <w:lang w:eastAsia="en-GB"/>
        </w:rPr>
        <w:t xml:space="preserve"> it</w:t>
      </w:r>
      <w:r w:rsidRPr="0042568F">
        <w:rPr>
          <w:lang w:eastAsia="en-GB"/>
        </w:rPr>
        <w:t xml:space="preserve"> </w:t>
      </w:r>
      <w:r>
        <w:rPr>
          <w:lang w:eastAsia="en-GB"/>
        </w:rPr>
        <w:t>encourages</w:t>
      </w:r>
      <w:r w:rsidRPr="0042568F">
        <w:rPr>
          <w:lang w:eastAsia="en-GB"/>
        </w:rPr>
        <w:t xml:space="preserve"> everybody </w:t>
      </w:r>
      <w:r>
        <w:rPr>
          <w:lang w:eastAsia="en-GB"/>
        </w:rPr>
        <w:t xml:space="preserve">to </w:t>
      </w:r>
      <w:r w:rsidRPr="0042568F">
        <w:rPr>
          <w:lang w:eastAsia="en-GB"/>
        </w:rPr>
        <w:t>participate actively and become part of th</w:t>
      </w:r>
      <w:r>
        <w:rPr>
          <w:lang w:eastAsia="en-GB"/>
        </w:rPr>
        <w:t>at</w:t>
      </w:r>
      <w:r w:rsidRPr="0042568F">
        <w:rPr>
          <w:lang w:eastAsia="en-GB"/>
        </w:rPr>
        <w:t xml:space="preserve"> solution. Everybody has a voice and shares their thoughts, reflections, ideas and feelings</w:t>
      </w:r>
      <w:r>
        <w:rPr>
          <w:lang w:eastAsia="en-GB"/>
        </w:rPr>
        <w:t>,</w:t>
      </w:r>
      <w:r w:rsidRPr="0042568F">
        <w:rPr>
          <w:lang w:eastAsia="en-GB"/>
        </w:rPr>
        <w:t xml:space="preserve"> to move the collective forward and become the solution to a specific problem or intervention through building LEGO</w:t>
      </w:r>
      <w:r>
        <w:rPr>
          <w:lang w:eastAsia="en-GB"/>
        </w:rPr>
        <w:t>®</w:t>
      </w:r>
      <w:r w:rsidRPr="0042568F">
        <w:rPr>
          <w:lang w:eastAsia="en-GB"/>
        </w:rPr>
        <w:t xml:space="preserve"> models. The models and their metaphorical meanings are owned by their creators and the creativity in expression has nothing to do with the representation of an idea from an artistic standpoint. There is no right or wrong way of doing it. Each participant is unique and expresses</w:t>
      </w:r>
      <w:r>
        <w:rPr>
          <w:lang w:eastAsia="en-GB"/>
        </w:rPr>
        <w:t xml:space="preserve"> themselves </w:t>
      </w:r>
      <w:r w:rsidRPr="0042568F">
        <w:rPr>
          <w:lang w:eastAsia="en-GB"/>
        </w:rPr>
        <w:t>in unique ways.</w:t>
      </w:r>
    </w:p>
    <w:p w14:paraId="16ACB788" w14:textId="77777777" w:rsidR="005C738E" w:rsidRPr="00565C9F" w:rsidRDefault="005C738E" w:rsidP="00622816">
      <w:pPr>
        <w:pStyle w:val="BodyText"/>
        <w:rPr>
          <w:lang w:eastAsia="en-GB"/>
        </w:rPr>
      </w:pPr>
      <w:r w:rsidRPr="0042568F">
        <w:rPr>
          <w:lang w:eastAsia="en-GB"/>
        </w:rPr>
        <w:t>LSP is a highly active and pan-participatory activity. Using the LSP methods means opening-up, being honest with self and others, having a voice. To hear and be heard, to actively participate and contribute, to discuss openly, honest</w:t>
      </w:r>
      <w:r>
        <w:rPr>
          <w:lang w:eastAsia="en-GB"/>
        </w:rPr>
        <w:t>l</w:t>
      </w:r>
      <w:r w:rsidRPr="0042568F">
        <w:rPr>
          <w:lang w:eastAsia="en-GB"/>
        </w:rPr>
        <w:t>y and respect</w:t>
      </w:r>
      <w:r>
        <w:rPr>
          <w:lang w:eastAsia="en-GB"/>
        </w:rPr>
        <w:t>fully,</w:t>
      </w:r>
      <w:r w:rsidRPr="0042568F">
        <w:rPr>
          <w:lang w:eastAsia="en-GB"/>
        </w:rPr>
        <w:t xml:space="preserve"> to work together towards an agreed goal but also to reflect critically, think, re-think and un-think. LSP leads to personal and collective learning, development and growth. As LSP requires openness and honesty, it can also be seen as a highly sensitive process that might expose participants, their values, thoughts and ideas as well as their feelings. Therefore, In order to make LSP work effectively, it is vital that participants feel that they are in a safe environment where sharing is enabled through mutual respect and acceptance of differences and individuality. The facilitator plays a key role in this. Working practices and goals need to be negotiated and agreed with the </w:t>
      </w:r>
      <w:r>
        <w:rPr>
          <w:lang w:eastAsia="en-GB"/>
        </w:rPr>
        <w:t>participants</w:t>
      </w:r>
      <w:r w:rsidRPr="0042568F">
        <w:rPr>
          <w:lang w:eastAsia="en-GB"/>
        </w:rPr>
        <w:t xml:space="preserve"> at the start of each LSP workshop. </w:t>
      </w:r>
    </w:p>
    <w:p w14:paraId="7B099353" w14:textId="77777777" w:rsidR="005C738E" w:rsidRPr="00622816" w:rsidRDefault="005C738E" w:rsidP="00622816">
      <w:pPr>
        <w:pStyle w:val="BodyText"/>
        <w:rPr>
          <w:lang w:eastAsia="en-GB"/>
        </w:rPr>
      </w:pPr>
      <w:r w:rsidRPr="0042568F">
        <w:rPr>
          <w:lang w:eastAsia="en-GB"/>
        </w:rPr>
        <w:t xml:space="preserve">The LSP facilitator plays a vital role in the use of LSP, the process itself and the outcomes. They </w:t>
      </w:r>
      <w:r>
        <w:rPr>
          <w:lang w:eastAsia="en-GB"/>
        </w:rPr>
        <w:t>lay the foundations for the</w:t>
      </w:r>
      <w:r w:rsidRPr="0042568F">
        <w:rPr>
          <w:lang w:eastAsia="en-GB"/>
        </w:rPr>
        <w:t xml:space="preserve"> effective application of the LSP process</w:t>
      </w:r>
      <w:r>
        <w:rPr>
          <w:lang w:eastAsia="en-GB"/>
        </w:rPr>
        <w:t>, including</w:t>
      </w:r>
      <w:r w:rsidRPr="0042568F">
        <w:rPr>
          <w:lang w:eastAsia="en-GB"/>
        </w:rPr>
        <w:t xml:space="preserve"> the creation of a supportive and safe environment that ensure</w:t>
      </w:r>
      <w:r>
        <w:rPr>
          <w:lang w:eastAsia="en-GB"/>
        </w:rPr>
        <w:t>s</w:t>
      </w:r>
      <w:r w:rsidRPr="0042568F">
        <w:rPr>
          <w:lang w:eastAsia="en-GB"/>
        </w:rPr>
        <w:t xml:space="preserve"> pan-participation. The</w:t>
      </w:r>
      <w:r>
        <w:rPr>
          <w:lang w:eastAsia="en-GB"/>
        </w:rPr>
        <w:t xml:space="preserve"> facilitator is </w:t>
      </w:r>
      <w:r w:rsidRPr="0042568F">
        <w:rPr>
          <w:lang w:eastAsia="en-GB"/>
        </w:rPr>
        <w:t xml:space="preserve">tasked </w:t>
      </w:r>
      <w:r>
        <w:rPr>
          <w:lang w:eastAsia="en-GB"/>
        </w:rPr>
        <w:t>with</w:t>
      </w:r>
      <w:r w:rsidRPr="0042568F">
        <w:rPr>
          <w:lang w:eastAsia="en-GB"/>
        </w:rPr>
        <w:t xml:space="preserve"> </w:t>
      </w:r>
      <w:r>
        <w:rPr>
          <w:lang w:eastAsia="en-GB"/>
        </w:rPr>
        <w:t xml:space="preserve">carefully </w:t>
      </w:r>
      <w:r w:rsidRPr="0042568F">
        <w:rPr>
          <w:lang w:eastAsia="en-GB"/>
        </w:rPr>
        <w:t>monitor</w:t>
      </w:r>
      <w:r>
        <w:rPr>
          <w:lang w:eastAsia="en-GB"/>
        </w:rPr>
        <w:t>ing</w:t>
      </w:r>
      <w:r w:rsidRPr="0042568F">
        <w:rPr>
          <w:lang w:eastAsia="en-GB"/>
        </w:rPr>
        <w:t xml:space="preserve"> what </w:t>
      </w:r>
      <w:r>
        <w:rPr>
          <w:lang w:eastAsia="en-GB"/>
        </w:rPr>
        <w:t>happens</w:t>
      </w:r>
      <w:r w:rsidRPr="0042568F">
        <w:rPr>
          <w:lang w:eastAsia="en-GB"/>
        </w:rPr>
        <w:t xml:space="preserve"> during a workshop, to sense challenges or tensions and respond quickly and smoothly to maximise engagement and output</w:t>
      </w:r>
      <w:r>
        <w:rPr>
          <w:lang w:eastAsia="en-GB"/>
        </w:rPr>
        <w:t xml:space="preserve">. </w:t>
      </w:r>
      <w:r w:rsidRPr="0042568F">
        <w:rPr>
          <w:lang w:eastAsia="en-GB"/>
        </w:rPr>
        <w:t>Facilitators do</w:t>
      </w:r>
      <w:r>
        <w:rPr>
          <w:lang w:eastAsia="en-GB"/>
        </w:rPr>
        <w:t xml:space="preserve"> not</w:t>
      </w:r>
      <w:r w:rsidRPr="0042568F">
        <w:rPr>
          <w:lang w:eastAsia="en-GB"/>
        </w:rPr>
        <w:t xml:space="preserve"> participate in the building process</w:t>
      </w:r>
      <w:r>
        <w:rPr>
          <w:lang w:eastAsia="en-GB"/>
        </w:rPr>
        <w:t>;</w:t>
      </w:r>
      <w:r w:rsidRPr="0042568F">
        <w:rPr>
          <w:lang w:eastAsia="en-GB"/>
        </w:rPr>
        <w:t xml:space="preserve"> </w:t>
      </w:r>
      <w:r>
        <w:rPr>
          <w:lang w:eastAsia="en-GB"/>
        </w:rPr>
        <w:t>they</w:t>
      </w:r>
      <w:r w:rsidRPr="0042568F">
        <w:rPr>
          <w:lang w:eastAsia="en-GB"/>
        </w:rPr>
        <w:t xml:space="preserve"> assume a position outside the participants. Effective facilitators bring the best out of the participants and empower them to share their thoughts and ideas and become part of the solution, part of learning and learning itself. </w:t>
      </w:r>
    </w:p>
    <w:p w14:paraId="3965DCD3" w14:textId="77777777" w:rsidR="005C738E" w:rsidRPr="0042568F" w:rsidRDefault="005C738E" w:rsidP="00622816">
      <w:pPr>
        <w:pStyle w:val="BodyText"/>
        <w:rPr>
          <w:rFonts w:ascii="Times New Roman" w:hAnsi="Times New Roman"/>
          <w:sz w:val="24"/>
          <w:szCs w:val="24"/>
          <w:lang w:eastAsia="en-GB"/>
        </w:rPr>
      </w:pPr>
      <w:r w:rsidRPr="0042568F">
        <w:rPr>
          <w:lang w:eastAsia="en-GB"/>
        </w:rPr>
        <w:t xml:space="preserve">The </w:t>
      </w:r>
      <w:r>
        <w:rPr>
          <w:lang w:eastAsia="en-GB"/>
        </w:rPr>
        <w:t>workshop</w:t>
      </w:r>
      <w:r w:rsidRPr="0042568F">
        <w:rPr>
          <w:lang w:eastAsia="en-GB"/>
        </w:rPr>
        <w:t xml:space="preserve"> process is based on a series of challenges set as questions, a visual response to these and </w:t>
      </w:r>
      <w:r>
        <w:rPr>
          <w:lang w:eastAsia="en-GB"/>
        </w:rPr>
        <w:t xml:space="preserve">the </w:t>
      </w:r>
      <w:r w:rsidRPr="0042568F">
        <w:rPr>
          <w:lang w:eastAsia="en-GB"/>
        </w:rPr>
        <w:t>sharing of stories. Limited time</w:t>
      </w:r>
      <w:r>
        <w:rPr>
          <w:lang w:eastAsia="en-GB"/>
        </w:rPr>
        <w:t>,</w:t>
      </w:r>
      <w:r w:rsidRPr="0042568F">
        <w:rPr>
          <w:lang w:eastAsia="en-GB"/>
        </w:rPr>
        <w:t xml:space="preserve"> usually between 1 and 5 minutes </w:t>
      </w:r>
      <w:bookmarkStart w:id="0" w:name="_GoBack"/>
      <w:bookmarkEnd w:id="0"/>
      <w:r w:rsidRPr="0042568F">
        <w:rPr>
          <w:lang w:eastAsia="en-GB"/>
        </w:rPr>
        <w:t xml:space="preserve">is made available </w:t>
      </w:r>
      <w:r>
        <w:rPr>
          <w:lang w:eastAsia="en-GB"/>
        </w:rPr>
        <w:t xml:space="preserve">for </w:t>
      </w:r>
      <w:r w:rsidRPr="0042568F">
        <w:rPr>
          <w:lang w:eastAsia="en-GB"/>
        </w:rPr>
        <w:t xml:space="preserve">model </w:t>
      </w:r>
      <w:r>
        <w:rPr>
          <w:lang w:eastAsia="en-GB"/>
        </w:rPr>
        <w:t xml:space="preserve">building </w:t>
      </w:r>
      <w:r w:rsidRPr="0042568F">
        <w:rPr>
          <w:lang w:eastAsia="en-GB"/>
        </w:rPr>
        <w:t>as a response to individual questions</w:t>
      </w:r>
      <w:proofErr w:type="gramStart"/>
      <w:r w:rsidRPr="0042568F">
        <w:rPr>
          <w:lang w:eastAsia="en-GB"/>
        </w:rPr>
        <w:t>,.</w:t>
      </w:r>
      <w:proofErr w:type="gramEnd"/>
      <w:r w:rsidRPr="0042568F">
        <w:rPr>
          <w:lang w:eastAsia="en-GB"/>
        </w:rPr>
        <w:t xml:space="preserve"> More complex applications might require additional time. </w:t>
      </w:r>
      <w:r>
        <w:rPr>
          <w:lang w:eastAsia="en-GB"/>
        </w:rPr>
        <w:t>A full workshop can last from one hour to a full day</w:t>
      </w:r>
    </w:p>
    <w:p w14:paraId="13D5664B" w14:textId="77777777" w:rsidR="005C738E" w:rsidRPr="0042568F" w:rsidRDefault="005C738E" w:rsidP="00622816">
      <w:pPr>
        <w:pStyle w:val="BodyText"/>
        <w:rPr>
          <w:rFonts w:ascii="Times New Roman" w:hAnsi="Times New Roman"/>
          <w:sz w:val="24"/>
          <w:szCs w:val="24"/>
          <w:lang w:eastAsia="en-GB"/>
        </w:rPr>
      </w:pPr>
      <w:r w:rsidRPr="0042568F">
        <w:rPr>
          <w:lang w:eastAsia="en-GB"/>
        </w:rPr>
        <w:t xml:space="preserve">As all good stories the LSP process has a beginning, </w:t>
      </w:r>
      <w:proofErr w:type="gramStart"/>
      <w:r w:rsidRPr="0042568F">
        <w:rPr>
          <w:lang w:eastAsia="en-GB"/>
        </w:rPr>
        <w:t>a middle</w:t>
      </w:r>
      <w:proofErr w:type="gramEnd"/>
      <w:r w:rsidRPr="0042568F">
        <w:rPr>
          <w:lang w:eastAsia="en-GB"/>
        </w:rPr>
        <w:t xml:space="preserve"> and an end. </w:t>
      </w:r>
    </w:p>
    <w:p w14:paraId="7CC20457" w14:textId="77777777" w:rsidR="005C738E" w:rsidRPr="00622816" w:rsidRDefault="005C738E" w:rsidP="00622816">
      <w:pPr>
        <w:pStyle w:val="BodyText"/>
        <w:rPr>
          <w:lang w:eastAsia="en-GB"/>
        </w:rPr>
      </w:pPr>
      <w:r w:rsidRPr="0042568F">
        <w:rPr>
          <w:lang w:eastAsia="en-GB"/>
        </w:rPr>
        <w:t xml:space="preserve">The beginning: As mentioned above, working practices need to be agreed and the process and desired outcomes explained at the start so that everybody is clear. Then building begins. A progressive approach works best. A warm-up or skills development section, </w:t>
      </w:r>
      <w:r>
        <w:rPr>
          <w:lang w:eastAsia="en-GB"/>
        </w:rPr>
        <w:t>helps</w:t>
      </w:r>
      <w:r w:rsidRPr="0042568F">
        <w:rPr>
          <w:lang w:eastAsia="en-GB"/>
        </w:rPr>
        <w:t xml:space="preserve"> individuals develop their LEGO building skills and move them slowly from building instruction-led literal models to adding metaphorical features to the</w:t>
      </w:r>
      <w:r>
        <w:rPr>
          <w:lang w:eastAsia="en-GB"/>
        </w:rPr>
        <w:t>m.</w:t>
      </w:r>
      <w:r w:rsidRPr="0042568F">
        <w:rPr>
          <w:lang w:eastAsia="en-GB"/>
        </w:rPr>
        <w:t xml:space="preserve"> </w:t>
      </w:r>
      <w:r>
        <w:rPr>
          <w:lang w:eastAsia="en-GB"/>
        </w:rPr>
        <w:t xml:space="preserve">At the same time, </w:t>
      </w:r>
      <w:proofErr w:type="gramStart"/>
      <w:r>
        <w:rPr>
          <w:lang w:eastAsia="en-GB"/>
        </w:rPr>
        <w:t xml:space="preserve">they </w:t>
      </w:r>
      <w:r w:rsidRPr="0042568F">
        <w:rPr>
          <w:lang w:eastAsia="en-GB"/>
        </w:rPr>
        <w:t xml:space="preserve"> start</w:t>
      </w:r>
      <w:proofErr w:type="gramEnd"/>
      <w:r w:rsidRPr="0042568F">
        <w:rPr>
          <w:lang w:eastAsia="en-GB"/>
        </w:rPr>
        <w:t xml:space="preserve"> the process of sharing and opening-up in a non-threatening way while also starting the reflective process. The making </w:t>
      </w:r>
      <w:r>
        <w:rPr>
          <w:lang w:eastAsia="en-GB"/>
        </w:rPr>
        <w:t xml:space="preserve">of </w:t>
      </w:r>
      <w:r w:rsidRPr="0042568F">
        <w:rPr>
          <w:lang w:eastAsia="en-GB"/>
        </w:rPr>
        <w:t>their models increase</w:t>
      </w:r>
      <w:r>
        <w:rPr>
          <w:lang w:eastAsia="en-GB"/>
        </w:rPr>
        <w:t>s</w:t>
      </w:r>
      <w:r w:rsidRPr="0042568F">
        <w:rPr>
          <w:lang w:eastAsia="en-GB"/>
        </w:rPr>
        <w:t xml:space="preserve"> </w:t>
      </w:r>
      <w:r>
        <w:rPr>
          <w:lang w:eastAsia="en-GB"/>
        </w:rPr>
        <w:t>participants’</w:t>
      </w:r>
      <w:r w:rsidRPr="0042568F">
        <w:rPr>
          <w:lang w:eastAsia="en-GB"/>
        </w:rPr>
        <w:t xml:space="preserve"> ownership of </w:t>
      </w:r>
      <w:r>
        <w:rPr>
          <w:lang w:eastAsia="en-GB"/>
        </w:rPr>
        <w:t>that which</w:t>
      </w:r>
      <w:r w:rsidRPr="0042568F">
        <w:rPr>
          <w:lang w:eastAsia="en-GB"/>
        </w:rPr>
        <w:t xml:space="preserve"> they represent</w:t>
      </w:r>
      <w:r>
        <w:rPr>
          <w:lang w:eastAsia="en-GB"/>
        </w:rPr>
        <w:t>.</w:t>
      </w:r>
      <w:r w:rsidRPr="0042568F">
        <w:rPr>
          <w:lang w:eastAsia="en-GB"/>
        </w:rPr>
        <w:t xml:space="preserve"> </w:t>
      </w:r>
      <w:r>
        <w:rPr>
          <w:lang w:eastAsia="en-GB"/>
        </w:rPr>
        <w:t>M</w:t>
      </w:r>
      <w:r w:rsidRPr="0042568F">
        <w:rPr>
          <w:lang w:eastAsia="en-GB"/>
        </w:rPr>
        <w:t>any find it hard to dismantle their creations as they start seeing these as an extension of self.</w:t>
      </w:r>
    </w:p>
    <w:p w14:paraId="3A2D672E" w14:textId="77777777" w:rsidR="005C738E" w:rsidRPr="0042568F" w:rsidRDefault="005C738E" w:rsidP="00622816">
      <w:pPr>
        <w:pStyle w:val="BodyText"/>
        <w:rPr>
          <w:rFonts w:ascii="Times New Roman" w:hAnsi="Times New Roman"/>
          <w:sz w:val="24"/>
          <w:szCs w:val="24"/>
          <w:lang w:eastAsia="en-GB"/>
        </w:rPr>
      </w:pPr>
      <w:r w:rsidRPr="0042568F">
        <w:rPr>
          <w:lang w:eastAsia="en-GB"/>
        </w:rPr>
        <w:t>The middle: The main LSP process is the following:</w:t>
      </w:r>
    </w:p>
    <w:p w14:paraId="7ADC2700" w14:textId="77777777" w:rsidR="005C738E" w:rsidRPr="0042568F" w:rsidRDefault="005C738E" w:rsidP="00622816">
      <w:pPr>
        <w:pStyle w:val="BodyText"/>
        <w:rPr>
          <w:rFonts w:ascii="Times New Roman" w:hAnsi="Times New Roman"/>
          <w:sz w:val="24"/>
          <w:szCs w:val="24"/>
          <w:lang w:eastAsia="en-GB"/>
        </w:rPr>
      </w:pPr>
      <w:r w:rsidRPr="0042568F">
        <w:rPr>
          <w:lang w:eastAsia="en-GB"/>
        </w:rPr>
        <w:lastRenderedPageBreak/>
        <w:t>1. Posing the question: the facilitator asks a question which is addressed to the whole group. This acts as a trigger and helps participants to focus in on a thought, an idea</w:t>
      </w:r>
      <w:r>
        <w:rPr>
          <w:lang w:eastAsia="en-GB"/>
        </w:rPr>
        <w:t xml:space="preserve"> or</w:t>
      </w:r>
      <w:r w:rsidRPr="0042568F">
        <w:rPr>
          <w:lang w:eastAsia="en-GB"/>
        </w:rPr>
        <w:t xml:space="preserve"> a situation. The question needs to be clear and open-ended so that participants understand what they are asked to do. </w:t>
      </w:r>
    </w:p>
    <w:p w14:paraId="6AD11C4A" w14:textId="77777777" w:rsidR="005C738E" w:rsidRPr="0042568F" w:rsidRDefault="005C738E" w:rsidP="00622816">
      <w:pPr>
        <w:pStyle w:val="BodyText"/>
        <w:rPr>
          <w:rFonts w:ascii="Times New Roman" w:hAnsi="Times New Roman"/>
          <w:sz w:val="24"/>
          <w:szCs w:val="24"/>
          <w:lang w:eastAsia="en-GB"/>
        </w:rPr>
      </w:pPr>
      <w:r w:rsidRPr="0042568F">
        <w:rPr>
          <w:lang w:eastAsia="en-GB"/>
        </w:rPr>
        <w:t xml:space="preserve">2. Building the model: Each participant makes a model individually as a response to the </w:t>
      </w:r>
      <w:r>
        <w:rPr>
          <w:lang w:eastAsia="en-GB"/>
        </w:rPr>
        <w:t xml:space="preserve">facilitator’s </w:t>
      </w:r>
      <w:r w:rsidRPr="0042568F">
        <w:rPr>
          <w:lang w:eastAsia="en-GB"/>
        </w:rPr>
        <w:t xml:space="preserve">question. Building starts while everything is still messy in </w:t>
      </w:r>
      <w:r>
        <w:rPr>
          <w:lang w:eastAsia="en-GB"/>
        </w:rPr>
        <w:t>their</w:t>
      </w:r>
      <w:r w:rsidRPr="0042568F">
        <w:rPr>
          <w:lang w:eastAsia="en-GB"/>
        </w:rPr>
        <w:t xml:space="preserve"> mind</w:t>
      </w:r>
      <w:r>
        <w:rPr>
          <w:lang w:eastAsia="en-GB"/>
        </w:rPr>
        <w:t>s</w:t>
      </w:r>
      <w:r w:rsidRPr="0042568F">
        <w:rPr>
          <w:lang w:eastAsia="en-GB"/>
        </w:rPr>
        <w:t>. The model</w:t>
      </w:r>
      <w:r>
        <w:rPr>
          <w:lang w:eastAsia="en-GB"/>
        </w:rPr>
        <w:t>s</w:t>
      </w:r>
      <w:r w:rsidRPr="0042568F">
        <w:rPr>
          <w:lang w:eastAsia="en-GB"/>
        </w:rPr>
        <w:t xml:space="preserve"> will emerge and become a visualisation of thoughts that ha</w:t>
      </w:r>
      <w:r>
        <w:rPr>
          <w:lang w:eastAsia="en-GB"/>
        </w:rPr>
        <w:t>ve</w:t>
      </w:r>
      <w:r w:rsidRPr="0042568F">
        <w:rPr>
          <w:lang w:eastAsia="en-GB"/>
        </w:rPr>
        <w:t xml:space="preserve"> a specific metaphorical meaning for the maker</w:t>
      </w:r>
      <w:r>
        <w:rPr>
          <w:lang w:eastAsia="en-GB"/>
        </w:rPr>
        <w:t>s</w:t>
      </w:r>
      <w:r w:rsidRPr="0042568F">
        <w:rPr>
          <w:lang w:eastAsia="en-GB"/>
        </w:rPr>
        <w:t xml:space="preserve">. The model and </w:t>
      </w:r>
      <w:r>
        <w:rPr>
          <w:lang w:eastAsia="en-GB"/>
        </w:rPr>
        <w:t>their</w:t>
      </w:r>
      <w:r w:rsidRPr="0042568F">
        <w:rPr>
          <w:lang w:eastAsia="en-GB"/>
        </w:rPr>
        <w:t xml:space="preserve"> meaning</w:t>
      </w:r>
      <w:r>
        <w:rPr>
          <w:lang w:eastAsia="en-GB"/>
        </w:rPr>
        <w:t>s</w:t>
      </w:r>
      <w:r w:rsidRPr="0042568F">
        <w:rPr>
          <w:lang w:eastAsia="en-GB"/>
        </w:rPr>
        <w:t xml:space="preserve"> belong to the maker</w:t>
      </w:r>
      <w:r>
        <w:rPr>
          <w:lang w:eastAsia="en-GB"/>
        </w:rPr>
        <w:t>s</w:t>
      </w:r>
      <w:r w:rsidRPr="0042568F">
        <w:rPr>
          <w:lang w:eastAsia="en-GB"/>
        </w:rPr>
        <w:t xml:space="preserve">. </w:t>
      </w:r>
    </w:p>
    <w:p w14:paraId="7337354C" w14:textId="77777777" w:rsidR="005C738E" w:rsidRPr="0042568F" w:rsidRDefault="005C738E" w:rsidP="00622816">
      <w:pPr>
        <w:pStyle w:val="BodyText"/>
        <w:rPr>
          <w:rFonts w:ascii="Times New Roman" w:hAnsi="Times New Roman"/>
          <w:sz w:val="24"/>
          <w:szCs w:val="24"/>
          <w:lang w:eastAsia="en-GB"/>
        </w:rPr>
      </w:pPr>
      <w:r w:rsidRPr="0042568F">
        <w:rPr>
          <w:lang w:eastAsia="en-GB"/>
        </w:rPr>
        <w:t xml:space="preserve">3. Sharing the model: This is a very important part of the LSP process. The model acts as a hook to reflect and share our story with others and connect with the stories shared by others. It is important to </w:t>
      </w:r>
      <w:r>
        <w:rPr>
          <w:lang w:eastAsia="en-GB"/>
        </w:rPr>
        <w:t>give</w:t>
      </w:r>
      <w:r w:rsidRPr="0042568F">
        <w:rPr>
          <w:lang w:eastAsia="en-GB"/>
        </w:rPr>
        <w:t xml:space="preserve"> enough time to listen to all stories and</w:t>
      </w:r>
      <w:r>
        <w:rPr>
          <w:lang w:eastAsia="en-GB"/>
        </w:rPr>
        <w:t xml:space="preserve"> to allow them to be heard.</w:t>
      </w:r>
    </w:p>
    <w:p w14:paraId="28048C89" w14:textId="77777777" w:rsidR="005C738E" w:rsidRPr="0042568F" w:rsidRDefault="005C738E" w:rsidP="00622816">
      <w:pPr>
        <w:pStyle w:val="BodyText"/>
        <w:rPr>
          <w:rFonts w:ascii="Times New Roman" w:hAnsi="Times New Roman"/>
          <w:sz w:val="24"/>
          <w:szCs w:val="24"/>
          <w:lang w:eastAsia="en-GB"/>
        </w:rPr>
      </w:pPr>
      <w:r w:rsidRPr="0042568F">
        <w:rPr>
          <w:lang w:eastAsia="en-GB"/>
        </w:rPr>
        <w:t xml:space="preserve">4. Reflecting: the process of reflection kicks in as soon as building begins, continues through the building process </w:t>
      </w:r>
      <w:r>
        <w:rPr>
          <w:lang w:eastAsia="en-GB"/>
        </w:rPr>
        <w:t>and</w:t>
      </w:r>
      <w:r w:rsidRPr="0042568F">
        <w:rPr>
          <w:lang w:eastAsia="en-GB"/>
        </w:rPr>
        <w:t xml:space="preserve"> when the stories are shared. The facilitator and participants might ask open-ended questions to seek clarification linked to specific models or features and aid deeper reflection. </w:t>
      </w:r>
    </w:p>
    <w:p w14:paraId="51903B36" w14:textId="77777777" w:rsidR="005C738E" w:rsidRPr="0042568F" w:rsidRDefault="005C738E" w:rsidP="00622816">
      <w:pPr>
        <w:pStyle w:val="BodyText"/>
        <w:rPr>
          <w:rFonts w:ascii="Times New Roman" w:hAnsi="Times New Roman"/>
          <w:sz w:val="24"/>
          <w:szCs w:val="24"/>
          <w:lang w:eastAsia="en-GB"/>
        </w:rPr>
      </w:pPr>
      <w:r w:rsidRPr="0042568F">
        <w:rPr>
          <w:lang w:eastAsia="en-GB"/>
        </w:rPr>
        <w:t xml:space="preserve">The process is repeated through a series of scaffold activities introduced through further questions which the facilitator has prepared until the desired outcomes have been </w:t>
      </w:r>
      <w:proofErr w:type="spellStart"/>
      <w:proofErr w:type="gramStart"/>
      <w:r w:rsidRPr="0042568F">
        <w:rPr>
          <w:lang w:eastAsia="en-GB"/>
        </w:rPr>
        <w:t>met</w:t>
      </w:r>
      <w:r>
        <w:rPr>
          <w:lang w:eastAsia="en-GB"/>
        </w:rPr>
        <w:t>.T</w:t>
      </w:r>
      <w:r w:rsidRPr="0042568F">
        <w:rPr>
          <w:lang w:eastAsia="en-GB"/>
        </w:rPr>
        <w:t>he</w:t>
      </w:r>
      <w:proofErr w:type="spellEnd"/>
      <w:proofErr w:type="gramEnd"/>
      <w:r w:rsidRPr="0042568F">
        <w:rPr>
          <w:lang w:eastAsia="en-GB"/>
        </w:rPr>
        <w:t xml:space="preserve"> facilitator </w:t>
      </w:r>
      <w:r>
        <w:rPr>
          <w:lang w:eastAsia="en-GB"/>
        </w:rPr>
        <w:t>must always be</w:t>
      </w:r>
      <w:r w:rsidRPr="0042568F">
        <w:rPr>
          <w:lang w:eastAsia="en-GB"/>
        </w:rPr>
        <w:t xml:space="preserve"> flexible and responsive.</w:t>
      </w:r>
    </w:p>
    <w:p w14:paraId="253C5F7C" w14:textId="77777777" w:rsidR="005C738E" w:rsidRPr="0042568F" w:rsidRDefault="005C738E" w:rsidP="00622816">
      <w:pPr>
        <w:pStyle w:val="BodyText"/>
        <w:rPr>
          <w:rFonts w:ascii="Times New Roman" w:hAnsi="Times New Roman"/>
          <w:sz w:val="24"/>
          <w:szCs w:val="24"/>
          <w:lang w:eastAsia="en-GB"/>
        </w:rPr>
      </w:pPr>
      <w:r w:rsidRPr="0042568F">
        <w:rPr>
          <w:lang w:eastAsia="en-GB"/>
        </w:rPr>
        <w:t xml:space="preserve">The end: The facilitator summarises what has been captured during the LSP workshop and invites participants to reflect individually and capture these on the model itself but also in a notebook or learning journal. </w:t>
      </w:r>
    </w:p>
    <w:p w14:paraId="1827DBDC" w14:textId="77777777" w:rsidR="005C738E" w:rsidRPr="0042568F" w:rsidRDefault="005C738E" w:rsidP="00622816">
      <w:pPr>
        <w:pStyle w:val="Heading3"/>
        <w:rPr>
          <w:rFonts w:ascii="Times New Roman" w:hAnsi="Times New Roman"/>
          <w:sz w:val="27"/>
          <w:szCs w:val="27"/>
          <w:lang w:eastAsia="en-GB"/>
        </w:rPr>
      </w:pPr>
      <w:r w:rsidRPr="0042568F">
        <w:rPr>
          <w:lang w:eastAsia="en-GB"/>
        </w:rPr>
        <w:t xml:space="preserve">LSP method in </w:t>
      </w:r>
      <w:r>
        <w:rPr>
          <w:lang w:eastAsia="en-GB"/>
        </w:rPr>
        <w:t xml:space="preserve">higher </w:t>
      </w:r>
      <w:r w:rsidRPr="0042568F">
        <w:rPr>
          <w:lang w:eastAsia="en-GB"/>
        </w:rPr>
        <w:t>education</w:t>
      </w:r>
    </w:p>
    <w:p w14:paraId="4C2A4928" w14:textId="77777777" w:rsidR="005C738E" w:rsidRPr="008B2AF6" w:rsidRDefault="005C738E" w:rsidP="00622816">
      <w:pPr>
        <w:pStyle w:val="BodyText"/>
        <w:rPr>
          <w:lang w:eastAsia="en-GB"/>
        </w:rPr>
      </w:pPr>
      <w:r>
        <w:rPr>
          <w:lang w:eastAsia="en-GB"/>
        </w:rPr>
        <w:t>The model where the teacher was the holder of knowledge to be dispensed to learners needs to be revised. Instead we need to look toward models of learning which facilitate the sharing of views and conceptions. Learning is not a process which occurs in isolation. The constructivist view is that learning is achieved through experiences and the integration of new knowledge with existing knowledge. The co-constructivist view extends this to allow that learning is achieved through the sharing of meanings and understandings, within learning communities. In this domain LSP has a great deal to contribute. LSP workshops often begin with the building of individual models which give a representation of the builder’s conception. The use of LEGO® bricks shifts the language of expression of the learner. New language leads to new thinking and as such the learner is less likely to reproduce learned or expected responses. Instead their responses are more visceral. The LSP method allows these individual models to be combined or integrated into a new shared model which represents the shared understanding of the group. It is through this process that deep conceptions and misconceptions can be brought to the table and through exposition, conflict and resolution, familiar concepts to storytellers, new knowledge and understanding is co-constructed within that community.</w:t>
      </w:r>
    </w:p>
    <w:p w14:paraId="0D457341" w14:textId="77777777" w:rsidR="005C738E" w:rsidRPr="0042568F" w:rsidRDefault="005C738E" w:rsidP="00622816">
      <w:pPr>
        <w:pStyle w:val="BodyText"/>
        <w:rPr>
          <w:rFonts w:ascii="Times New Roman" w:hAnsi="Times New Roman"/>
          <w:sz w:val="24"/>
          <w:szCs w:val="24"/>
          <w:lang w:eastAsia="en-GB"/>
        </w:rPr>
      </w:pPr>
    </w:p>
    <w:p w14:paraId="3C63316C" w14:textId="77777777" w:rsidR="005C738E" w:rsidRDefault="005C738E" w:rsidP="00622816">
      <w:pPr>
        <w:pStyle w:val="BodyText"/>
        <w:rPr>
          <w:lang w:eastAsia="en-GB"/>
        </w:rPr>
      </w:pPr>
      <w:r w:rsidRPr="0042568F">
        <w:rPr>
          <w:lang w:eastAsia="en-GB"/>
        </w:rPr>
        <w:t xml:space="preserve">In current LSP the questions are prepared and posed by the facilitator (The LEGO Group, 2010; Frick et al., 2013) and form part of their workshop preparation and construction. </w:t>
      </w:r>
      <w:r>
        <w:rPr>
          <w:lang w:eastAsia="en-GB"/>
        </w:rPr>
        <w:t>W</w:t>
      </w:r>
      <w:r w:rsidRPr="0042568F">
        <w:rPr>
          <w:lang w:eastAsia="en-GB"/>
        </w:rPr>
        <w:t xml:space="preserve">hile this is of value and enables the facilitator to carefully orchestrate the session to maximise engagement and output, it still models a facilitator-directed and -driven approach to learning and development. </w:t>
      </w:r>
    </w:p>
    <w:p w14:paraId="446BC78A" w14:textId="77777777" w:rsidR="005C738E" w:rsidRDefault="005C738E" w:rsidP="00622816">
      <w:pPr>
        <w:pStyle w:val="BodyText"/>
        <w:rPr>
          <w:lang w:eastAsia="en-GB"/>
        </w:rPr>
      </w:pPr>
    </w:p>
    <w:p w14:paraId="75D2C1A9" w14:textId="77777777" w:rsidR="005C738E" w:rsidRPr="0042568F" w:rsidRDefault="005C738E" w:rsidP="00622816">
      <w:pPr>
        <w:pStyle w:val="BodyText"/>
        <w:rPr>
          <w:rFonts w:ascii="Times New Roman" w:hAnsi="Times New Roman"/>
          <w:sz w:val="24"/>
          <w:szCs w:val="24"/>
          <w:lang w:eastAsia="en-GB"/>
        </w:rPr>
      </w:pPr>
      <w:r w:rsidRPr="0042568F">
        <w:rPr>
          <w:lang w:eastAsia="en-GB"/>
        </w:rPr>
        <w:t xml:space="preserve">There are opportunities to explore the use of questions that are generated from the group itself based on a pre-agreed theme and allow a more responsive workshop with looser structures more owned by the participants themselves. This change would potentially </w:t>
      </w:r>
      <w:r w:rsidRPr="0042568F">
        <w:rPr>
          <w:lang w:eastAsia="en-GB"/>
        </w:rPr>
        <w:lastRenderedPageBreak/>
        <w:t>increase motivation and empower learners further but does require a skilful facilitator</w:t>
      </w:r>
      <w:r>
        <w:rPr>
          <w:lang w:eastAsia="en-GB"/>
        </w:rPr>
        <w:t>,</w:t>
      </w:r>
      <w:r w:rsidRPr="0042568F">
        <w:rPr>
          <w:lang w:eastAsia="en-GB"/>
        </w:rPr>
        <w:t xml:space="preserve"> able to translate their questions into valuable LSP activities. </w:t>
      </w:r>
    </w:p>
    <w:p w14:paraId="315C6A01" w14:textId="77777777" w:rsidR="005C738E" w:rsidRPr="0042568F" w:rsidRDefault="005C738E" w:rsidP="00622816">
      <w:pPr>
        <w:pStyle w:val="Heading3"/>
        <w:rPr>
          <w:rFonts w:ascii="Times New Roman" w:hAnsi="Times New Roman"/>
          <w:sz w:val="27"/>
          <w:szCs w:val="27"/>
          <w:lang w:eastAsia="en-GB"/>
        </w:rPr>
      </w:pPr>
      <w:r w:rsidRPr="0042568F">
        <w:rPr>
          <w:lang w:eastAsia="en-GB"/>
        </w:rPr>
        <w:t>Applications</w:t>
      </w:r>
    </w:p>
    <w:p w14:paraId="415B7AB6" w14:textId="77777777" w:rsidR="005C738E" w:rsidRPr="0042568F" w:rsidRDefault="005C738E" w:rsidP="00622816">
      <w:pPr>
        <w:pStyle w:val="BodyText"/>
        <w:rPr>
          <w:rFonts w:ascii="Times New Roman" w:hAnsi="Times New Roman"/>
          <w:sz w:val="24"/>
          <w:szCs w:val="24"/>
          <w:lang w:eastAsia="en-GB"/>
        </w:rPr>
      </w:pPr>
      <w:r w:rsidRPr="0042568F">
        <w:rPr>
          <w:lang w:eastAsia="en-GB"/>
        </w:rPr>
        <w:t xml:space="preserve">Within this paper </w:t>
      </w:r>
      <w:r>
        <w:rPr>
          <w:lang w:eastAsia="en-GB"/>
        </w:rPr>
        <w:t>two</w:t>
      </w:r>
      <w:r w:rsidRPr="0042568F">
        <w:rPr>
          <w:lang w:eastAsia="en-GB"/>
        </w:rPr>
        <w:t xml:space="preserve"> (</w:t>
      </w:r>
      <w:r>
        <w:rPr>
          <w:lang w:eastAsia="en-GB"/>
        </w:rPr>
        <w:t>2</w:t>
      </w:r>
      <w:r w:rsidRPr="0042568F">
        <w:rPr>
          <w:lang w:eastAsia="en-GB"/>
        </w:rPr>
        <w:t xml:space="preserve">) applications are presented as mini case </w:t>
      </w:r>
      <w:proofErr w:type="gramStart"/>
      <w:r w:rsidRPr="0042568F">
        <w:rPr>
          <w:lang w:eastAsia="en-GB"/>
        </w:rPr>
        <w:t>studies which</w:t>
      </w:r>
      <w:proofErr w:type="gramEnd"/>
      <w:r w:rsidRPr="0042568F">
        <w:rPr>
          <w:lang w:eastAsia="en-GB"/>
        </w:rPr>
        <w:t xml:space="preserve"> have been used in different institutions that will provide </w:t>
      </w:r>
      <w:r>
        <w:rPr>
          <w:lang w:eastAsia="en-GB"/>
        </w:rPr>
        <w:t xml:space="preserve">some food for thought for </w:t>
      </w:r>
      <w:r w:rsidRPr="0042568F">
        <w:rPr>
          <w:lang w:eastAsia="en-GB"/>
        </w:rPr>
        <w:t>educators who would like to make a start with LSP.</w:t>
      </w:r>
    </w:p>
    <w:p w14:paraId="6D7F637E" w14:textId="77777777" w:rsidR="005C738E" w:rsidRPr="0042568F" w:rsidRDefault="005C738E" w:rsidP="00622816">
      <w:pPr>
        <w:pStyle w:val="Heading4"/>
        <w:rPr>
          <w:rFonts w:ascii="Times New Roman" w:hAnsi="Times New Roman"/>
          <w:sz w:val="27"/>
          <w:szCs w:val="27"/>
          <w:lang w:eastAsia="en-GB"/>
        </w:rPr>
      </w:pPr>
      <w:r w:rsidRPr="0042568F">
        <w:rPr>
          <w:lang w:eastAsia="en-GB"/>
        </w:rPr>
        <w:t>Identity</w:t>
      </w:r>
    </w:p>
    <w:p w14:paraId="4B18CEA3" w14:textId="77777777" w:rsidR="005C738E" w:rsidRPr="00622816" w:rsidRDefault="005C738E" w:rsidP="00622816">
      <w:pPr>
        <w:pStyle w:val="BodyText"/>
        <w:rPr>
          <w:lang w:eastAsia="en-GB"/>
        </w:rPr>
      </w:pPr>
      <w:r>
        <w:rPr>
          <w:lang w:eastAsia="en-GB"/>
        </w:rPr>
        <w:t xml:space="preserve">An LSP workshop was carried out within the School of Education at Durham University. In this exercise, a group of 12 postgraduate students, training to be primary school teachers, followed a series of exercises and explorations, culminating in the question of how they saw themselves as teachers. These were students early in their </w:t>
      </w:r>
      <w:proofErr w:type="gramStart"/>
      <w:r>
        <w:rPr>
          <w:lang w:eastAsia="en-GB"/>
        </w:rPr>
        <w:t>teacher training</w:t>
      </w:r>
      <w:proofErr w:type="gramEnd"/>
      <w:r>
        <w:rPr>
          <w:lang w:eastAsia="en-GB"/>
        </w:rPr>
        <w:t xml:space="preserve"> programme and as yet, had little experience in that role within a class, although many had carried out voluntary roles within schools.</w:t>
      </w:r>
    </w:p>
    <w:p w14:paraId="11BC126B" w14:textId="77777777" w:rsidR="005C738E" w:rsidRPr="00622816" w:rsidRDefault="005C738E" w:rsidP="00622816">
      <w:pPr>
        <w:pStyle w:val="BodyText"/>
        <w:rPr>
          <w:lang w:eastAsia="en-GB"/>
        </w:rPr>
      </w:pPr>
      <w:r>
        <w:rPr>
          <w:lang w:eastAsia="en-GB"/>
        </w:rPr>
        <w:t xml:space="preserve">Participants each spoke for between one and two minutes about how they saw themselves and their role within the classroom. Interestingly, many talked about their nurturing role, models typically having ‘large welcoming arms’. Contrasting with this and often comprising part of the same model, were themes of ‘authority’, represented by tall or broad figures, but also by figures which were capable of looking in many directions simultaneously ‘Making sure I’m in control and all-seeing’ Another common theme was that of flexibility, represented by models with many aspects or many heads, capturing the idea that a teacher would need to fulfil many roles in the classroom as well as be able to cope with a great variety of pupils. </w:t>
      </w:r>
    </w:p>
    <w:p w14:paraId="771B461E" w14:textId="77777777" w:rsidR="005C738E" w:rsidRPr="00622816" w:rsidRDefault="005C738E" w:rsidP="00622816">
      <w:pPr>
        <w:pStyle w:val="BodyText"/>
        <w:rPr>
          <w:lang w:eastAsia="en-GB"/>
        </w:rPr>
      </w:pPr>
      <w:r>
        <w:rPr>
          <w:lang w:eastAsia="en-GB"/>
        </w:rPr>
        <w:t>Interestingly for this stage of teacher education, few of the trainee teachers mentioned teaching or learning within their narratives, perhaps reflecting that concerns about classroom management and acceptance dominated their thinking.</w:t>
      </w:r>
    </w:p>
    <w:p w14:paraId="6C5DF664" w14:textId="77777777" w:rsidR="005C738E" w:rsidRDefault="005C738E" w:rsidP="00622816">
      <w:pPr>
        <w:pStyle w:val="BodyText"/>
        <w:rPr>
          <w:lang w:eastAsia="en-GB"/>
        </w:rPr>
      </w:pPr>
      <w:r>
        <w:rPr>
          <w:lang w:eastAsia="en-GB"/>
        </w:rPr>
        <w:t>All participants felt that the workshop had been a worthwhile task, a key benefit being that it allowed them to focus on their few core beliefs, which best represented themselves.</w:t>
      </w:r>
    </w:p>
    <w:p w14:paraId="6BC24027" w14:textId="77777777" w:rsidR="005C738E" w:rsidRPr="0042568F" w:rsidRDefault="005C738E" w:rsidP="00622816">
      <w:pPr>
        <w:pStyle w:val="Heading4"/>
        <w:rPr>
          <w:rFonts w:ascii="Times New Roman" w:hAnsi="Times New Roman"/>
          <w:sz w:val="27"/>
          <w:szCs w:val="27"/>
          <w:lang w:eastAsia="en-GB"/>
        </w:rPr>
      </w:pPr>
      <w:r w:rsidRPr="0042568F">
        <w:rPr>
          <w:lang w:eastAsia="en-GB"/>
        </w:rPr>
        <w:t>Reflection</w:t>
      </w:r>
    </w:p>
    <w:p w14:paraId="162412AE" w14:textId="77777777" w:rsidR="005C738E" w:rsidRDefault="005C738E" w:rsidP="00622816">
      <w:pPr>
        <w:pStyle w:val="BodyText"/>
      </w:pPr>
      <w:r>
        <w:t xml:space="preserve">LSP was used with students, who are members of teaching staff, studying towards the Postgraduate Certificate in Academic Practice at the University of Salford in the context of their summative assessment for the Learning and Teaching in Higher Education </w:t>
      </w:r>
      <w:proofErr w:type="gramStart"/>
      <w:r>
        <w:t>module which</w:t>
      </w:r>
      <w:proofErr w:type="gramEnd"/>
      <w:r>
        <w:t xml:space="preserve"> is a Professional Discussion with the module tutor and an external panel member. Students were invited to create individual LEGO models through which they shared their learning from the module.</w:t>
      </w:r>
    </w:p>
    <w:p w14:paraId="00ED5017" w14:textId="77777777" w:rsidR="005C738E" w:rsidRPr="00622816" w:rsidRDefault="005C738E" w:rsidP="00622816">
      <w:pPr>
        <w:pStyle w:val="BodyText"/>
        <w:rPr>
          <w:rFonts w:ascii="Times New Roman" w:hAnsi="Times New Roman"/>
          <w:sz w:val="24"/>
          <w:szCs w:val="24"/>
        </w:rPr>
      </w:pPr>
      <w:r>
        <w:t>Students were given 30 minutes in advance of the Professional Discussion to create their models. At the start of the assessment, students talked about their model with the panel members and were asked a few questions to clarify specific aspects when needed. It was noted that the models provided a useful hook for reflection and a focus for the student. It also made them feel more relaxed about the assessment process and broke the ice at the beginning of the discussion and helped the student to open up. As a result, the conversation was richer, more reflective and enabled the panel to gain a deeper insight into student’s learning. Models were all photographed and added to students’ digital portfolios. This provided an opportunity for reflection and self-assessment. (</w:t>
      </w:r>
      <w:proofErr w:type="spellStart"/>
      <w:r>
        <w:t>Nerantzi</w:t>
      </w:r>
      <w:proofErr w:type="spellEnd"/>
      <w:r>
        <w:t xml:space="preserve"> &amp; </w:t>
      </w:r>
      <w:proofErr w:type="spellStart"/>
      <w:r>
        <w:t>Despard</w:t>
      </w:r>
      <w:proofErr w:type="spellEnd"/>
      <w:r>
        <w:t xml:space="preserve">, under review) </w:t>
      </w:r>
    </w:p>
    <w:p w14:paraId="2B2642A5" w14:textId="77777777" w:rsidR="005C738E" w:rsidRDefault="005C738E" w:rsidP="00622816">
      <w:pPr>
        <w:pStyle w:val="BodyText"/>
      </w:pPr>
      <w:r>
        <w:t xml:space="preserve">Overall, </w:t>
      </w:r>
      <w:proofErr w:type="gramStart"/>
      <w:r>
        <w:t>the LSP approach was received positively by students and panel members</w:t>
      </w:r>
      <w:proofErr w:type="gramEnd"/>
      <w:r>
        <w:t xml:space="preserve">. There were some reservations expressed by a very small minority of students who felt less able to fully engage with the process because of its novelty. The assessment outcomes, reflective accounts and discussions with students and panel members confirm the value and positive impact of this LSP intervention. </w:t>
      </w:r>
    </w:p>
    <w:p w14:paraId="75D787EF" w14:textId="77777777" w:rsidR="005C738E" w:rsidRPr="0042568F" w:rsidRDefault="005C738E" w:rsidP="00622816">
      <w:pPr>
        <w:pStyle w:val="Heading3"/>
        <w:rPr>
          <w:rFonts w:ascii="Times New Roman" w:hAnsi="Times New Roman"/>
          <w:sz w:val="27"/>
          <w:szCs w:val="27"/>
          <w:lang w:eastAsia="en-GB"/>
        </w:rPr>
      </w:pPr>
      <w:r w:rsidRPr="0042568F">
        <w:rPr>
          <w:lang w:eastAsia="en-GB"/>
        </w:rPr>
        <w:lastRenderedPageBreak/>
        <w:t>Conclusions</w:t>
      </w:r>
    </w:p>
    <w:p w14:paraId="6886D8EA" w14:textId="77777777" w:rsidR="005C738E" w:rsidRPr="0042568F" w:rsidRDefault="005C738E" w:rsidP="00811F34">
      <w:pPr>
        <w:pStyle w:val="BodyText"/>
        <w:rPr>
          <w:rFonts w:ascii="Times New Roman" w:hAnsi="Times New Roman"/>
          <w:sz w:val="24"/>
          <w:szCs w:val="24"/>
          <w:lang w:eastAsia="en-GB"/>
        </w:rPr>
      </w:pPr>
      <w:r w:rsidRPr="0042568F">
        <w:rPr>
          <w:lang w:eastAsia="en-GB"/>
        </w:rPr>
        <w:t>The LSP method is a valuable tool in the toolkit of any educator and students. It can aid self- and collective reflection and increase active participation, engagement and individual and collective learning through making, discovery and sharing within a learning community.</w:t>
      </w:r>
      <w:r w:rsidRPr="0042568F">
        <w:rPr>
          <w:i/>
          <w:iCs/>
          <w:lang w:eastAsia="en-GB"/>
        </w:rPr>
        <w:t xml:space="preserve"> </w:t>
      </w:r>
    </w:p>
    <w:p w14:paraId="183C7F9F" w14:textId="77777777" w:rsidR="005C738E" w:rsidRDefault="005C738E" w:rsidP="00622816">
      <w:pPr>
        <w:pStyle w:val="Heading3"/>
        <w:rPr>
          <w:sz w:val="23"/>
          <w:szCs w:val="23"/>
          <w:shd w:val="clear" w:color="auto" w:fill="FFFFFF"/>
          <w:lang w:eastAsia="en-GB"/>
        </w:rPr>
      </w:pPr>
      <w:r w:rsidRPr="0042568F">
        <w:rPr>
          <w:lang w:eastAsia="en-GB"/>
        </w:rPr>
        <w:t>References</w:t>
      </w:r>
    </w:p>
    <w:p w14:paraId="63F8BED7" w14:textId="77777777" w:rsidR="005C738E" w:rsidRPr="0042568F" w:rsidRDefault="005C738E" w:rsidP="00622816">
      <w:pPr>
        <w:spacing w:after="0"/>
        <w:jc w:val="both"/>
        <w:rPr>
          <w:rFonts w:ascii="Times New Roman" w:eastAsia="Times New Roman" w:hAnsi="Times New Roman"/>
          <w:sz w:val="24"/>
          <w:szCs w:val="24"/>
          <w:lang w:eastAsia="en-GB"/>
        </w:rPr>
      </w:pPr>
      <w:r w:rsidRPr="0042568F">
        <w:rPr>
          <w:rFonts w:eastAsia="Times New Roman" w:cs="Arial"/>
          <w:color w:val="000000"/>
          <w:sz w:val="23"/>
          <w:szCs w:val="23"/>
          <w:shd w:val="clear" w:color="auto" w:fill="FFFFFF"/>
          <w:lang w:eastAsia="en-GB"/>
        </w:rPr>
        <w:t xml:space="preserve">Brown, S. (2010). </w:t>
      </w:r>
      <w:r w:rsidRPr="0042568F">
        <w:rPr>
          <w:rFonts w:eastAsia="Times New Roman" w:cs="Arial"/>
          <w:i/>
          <w:iCs/>
          <w:color w:val="000000"/>
          <w:sz w:val="23"/>
          <w:szCs w:val="23"/>
          <w:shd w:val="clear" w:color="auto" w:fill="FFFFFF"/>
          <w:lang w:eastAsia="en-GB"/>
        </w:rPr>
        <w:t>Play. How it shapes the brain, opens the imagination, and invigorates the soul</w:t>
      </w:r>
      <w:r w:rsidRPr="0042568F">
        <w:rPr>
          <w:rFonts w:eastAsia="Times New Roman" w:cs="Arial"/>
          <w:color w:val="000000"/>
          <w:sz w:val="23"/>
          <w:szCs w:val="23"/>
          <w:shd w:val="clear" w:color="auto" w:fill="FFFFFF"/>
          <w:lang w:eastAsia="en-GB"/>
        </w:rPr>
        <w:t>, London: Avery, Penguin.</w:t>
      </w:r>
    </w:p>
    <w:p w14:paraId="58BE3444" w14:textId="77777777" w:rsidR="005C738E" w:rsidRPr="0042568F" w:rsidRDefault="005C738E" w:rsidP="00622816">
      <w:pPr>
        <w:spacing w:after="0"/>
        <w:jc w:val="both"/>
        <w:rPr>
          <w:rFonts w:ascii="Times New Roman" w:eastAsia="Times New Roman" w:hAnsi="Times New Roman"/>
          <w:sz w:val="24"/>
          <w:szCs w:val="24"/>
          <w:lang w:eastAsia="en-GB"/>
        </w:rPr>
      </w:pPr>
      <w:proofErr w:type="spellStart"/>
      <w:r w:rsidRPr="0042568F">
        <w:rPr>
          <w:rFonts w:eastAsia="Times New Roman" w:cs="Arial"/>
          <w:color w:val="000000"/>
          <w:sz w:val="23"/>
          <w:szCs w:val="23"/>
          <w:lang w:eastAsia="en-GB"/>
        </w:rPr>
        <w:t>Csikszentmihalyi</w:t>
      </w:r>
      <w:proofErr w:type="spellEnd"/>
      <w:r w:rsidRPr="0042568F">
        <w:rPr>
          <w:rFonts w:eastAsia="Times New Roman" w:cs="Arial"/>
          <w:color w:val="000000"/>
          <w:sz w:val="23"/>
          <w:szCs w:val="23"/>
          <w:lang w:eastAsia="en-GB"/>
        </w:rPr>
        <w:t xml:space="preserve">, M. (1996). </w:t>
      </w:r>
      <w:r w:rsidRPr="0042568F">
        <w:rPr>
          <w:rFonts w:eastAsia="Times New Roman" w:cs="Arial"/>
          <w:i/>
          <w:iCs/>
          <w:color w:val="000000"/>
          <w:sz w:val="23"/>
          <w:szCs w:val="23"/>
          <w:lang w:eastAsia="en-GB"/>
        </w:rPr>
        <w:t>Creativity</w:t>
      </w:r>
      <w:r w:rsidRPr="0042568F">
        <w:rPr>
          <w:rFonts w:eastAsia="Times New Roman" w:cs="Arial"/>
          <w:color w:val="000000"/>
          <w:sz w:val="23"/>
          <w:szCs w:val="23"/>
          <w:lang w:eastAsia="en-GB"/>
        </w:rPr>
        <w:t>, New York:</w:t>
      </w:r>
      <w:r w:rsidRPr="0042568F">
        <w:rPr>
          <w:rFonts w:eastAsia="Times New Roman" w:cs="Arial"/>
          <w:i/>
          <w:iCs/>
          <w:color w:val="000000"/>
          <w:sz w:val="23"/>
          <w:szCs w:val="23"/>
          <w:lang w:eastAsia="en-GB"/>
        </w:rPr>
        <w:t xml:space="preserve"> </w:t>
      </w:r>
      <w:r w:rsidRPr="0042568F">
        <w:rPr>
          <w:rFonts w:eastAsia="Times New Roman" w:cs="Arial"/>
          <w:color w:val="000000"/>
          <w:sz w:val="23"/>
          <w:szCs w:val="23"/>
          <w:lang w:eastAsia="en-GB"/>
        </w:rPr>
        <w:t>HarperCollins.</w:t>
      </w:r>
    </w:p>
    <w:p w14:paraId="13E7FFB4" w14:textId="77777777" w:rsidR="005C738E" w:rsidRPr="0042568F" w:rsidRDefault="005C738E" w:rsidP="005C738E">
      <w:pPr>
        <w:spacing w:after="0"/>
        <w:rPr>
          <w:rFonts w:ascii="Times New Roman" w:eastAsia="Times New Roman" w:hAnsi="Times New Roman"/>
          <w:sz w:val="24"/>
          <w:szCs w:val="24"/>
          <w:lang w:eastAsia="en-GB"/>
        </w:rPr>
      </w:pPr>
      <w:r w:rsidRPr="0042568F">
        <w:rPr>
          <w:rFonts w:eastAsia="Times New Roman" w:cs="Arial"/>
          <w:color w:val="000000"/>
          <w:sz w:val="23"/>
          <w:szCs w:val="23"/>
          <w:shd w:val="clear" w:color="auto" w:fill="FFFFFF"/>
          <w:lang w:eastAsia="en-GB"/>
        </w:rPr>
        <w:t xml:space="preserve">Frick E., </w:t>
      </w:r>
      <w:proofErr w:type="spellStart"/>
      <w:r w:rsidRPr="0042568F">
        <w:rPr>
          <w:rFonts w:eastAsia="Times New Roman" w:cs="Arial"/>
          <w:color w:val="000000"/>
          <w:sz w:val="23"/>
          <w:szCs w:val="23"/>
          <w:shd w:val="clear" w:color="auto" w:fill="FFFFFF"/>
          <w:lang w:eastAsia="en-GB"/>
        </w:rPr>
        <w:t>Tardini</w:t>
      </w:r>
      <w:proofErr w:type="spellEnd"/>
      <w:r w:rsidRPr="0042568F">
        <w:rPr>
          <w:rFonts w:eastAsia="Times New Roman" w:cs="Arial"/>
          <w:color w:val="000000"/>
          <w:sz w:val="23"/>
          <w:szCs w:val="23"/>
          <w:shd w:val="clear" w:color="auto" w:fill="FFFFFF"/>
          <w:lang w:eastAsia="en-GB"/>
        </w:rPr>
        <w:t xml:space="preserve"> S. &amp; </w:t>
      </w:r>
      <w:proofErr w:type="spellStart"/>
      <w:r w:rsidRPr="0042568F">
        <w:rPr>
          <w:rFonts w:eastAsia="Times New Roman" w:cs="Arial"/>
          <w:color w:val="000000"/>
          <w:sz w:val="23"/>
          <w:szCs w:val="23"/>
          <w:shd w:val="clear" w:color="auto" w:fill="FFFFFF"/>
          <w:lang w:eastAsia="en-GB"/>
        </w:rPr>
        <w:t>Cantoni</w:t>
      </w:r>
      <w:proofErr w:type="spellEnd"/>
      <w:r w:rsidRPr="0042568F">
        <w:rPr>
          <w:rFonts w:eastAsia="Times New Roman" w:cs="Arial"/>
          <w:color w:val="000000"/>
          <w:sz w:val="23"/>
          <w:szCs w:val="23"/>
          <w:shd w:val="clear" w:color="auto" w:fill="FFFFFF"/>
          <w:lang w:eastAsia="en-GB"/>
        </w:rPr>
        <w:t xml:space="preserve"> L. (2013). </w:t>
      </w:r>
      <w:proofErr w:type="gramStart"/>
      <w:r w:rsidRPr="0042568F">
        <w:rPr>
          <w:rFonts w:eastAsia="Times New Roman" w:cs="Arial"/>
          <w:color w:val="000000"/>
          <w:sz w:val="23"/>
          <w:szCs w:val="23"/>
          <w:shd w:val="clear" w:color="auto" w:fill="FFFFFF"/>
          <w:lang w:eastAsia="en-GB"/>
        </w:rPr>
        <w:t xml:space="preserve">White </w:t>
      </w:r>
      <w:r w:rsidRPr="0042568F">
        <w:rPr>
          <w:rFonts w:eastAsia="Times New Roman" w:cs="Arial"/>
          <w:i/>
          <w:iCs/>
          <w:color w:val="000000"/>
          <w:sz w:val="23"/>
          <w:szCs w:val="23"/>
          <w:shd w:val="clear" w:color="auto" w:fill="FFFFFF"/>
          <w:lang w:eastAsia="en-GB"/>
        </w:rPr>
        <w:t>Paper on LEGO SERIOUS PLAY.</w:t>
      </w:r>
      <w:proofErr w:type="gramEnd"/>
      <w:r w:rsidRPr="0042568F">
        <w:rPr>
          <w:rFonts w:eastAsia="Times New Roman" w:cs="Arial"/>
          <w:i/>
          <w:iCs/>
          <w:color w:val="000000"/>
          <w:sz w:val="23"/>
          <w:szCs w:val="23"/>
          <w:shd w:val="clear" w:color="auto" w:fill="FFFFFF"/>
          <w:lang w:eastAsia="en-GB"/>
        </w:rPr>
        <w:t xml:space="preserve"> </w:t>
      </w:r>
      <w:proofErr w:type="gramStart"/>
      <w:r w:rsidRPr="0042568F">
        <w:rPr>
          <w:rFonts w:eastAsia="Times New Roman" w:cs="Arial"/>
          <w:i/>
          <w:iCs/>
          <w:color w:val="000000"/>
          <w:sz w:val="23"/>
          <w:szCs w:val="23"/>
          <w:shd w:val="clear" w:color="auto" w:fill="FFFFFF"/>
          <w:lang w:eastAsia="en-GB"/>
        </w:rPr>
        <w:t>A state of the art of its application in Europe.</w:t>
      </w:r>
      <w:proofErr w:type="gramEnd"/>
      <w:r w:rsidRPr="0042568F">
        <w:rPr>
          <w:rFonts w:eastAsia="Times New Roman" w:cs="Arial"/>
          <w:color w:val="000000"/>
          <w:sz w:val="23"/>
          <w:szCs w:val="23"/>
          <w:shd w:val="clear" w:color="auto" w:fill="FFFFFF"/>
          <w:lang w:eastAsia="en-GB"/>
        </w:rPr>
        <w:t xml:space="preserve"> V. 2.0.1. August 2013. </w:t>
      </w:r>
      <w:proofErr w:type="gramStart"/>
      <w:r w:rsidRPr="0042568F">
        <w:rPr>
          <w:rFonts w:eastAsia="Times New Roman" w:cs="Arial"/>
          <w:color w:val="000000"/>
          <w:sz w:val="23"/>
          <w:szCs w:val="23"/>
          <w:shd w:val="clear" w:color="auto" w:fill="FFFFFF"/>
          <w:lang w:eastAsia="en-GB"/>
        </w:rPr>
        <w:t xml:space="preserve">Available at </w:t>
      </w:r>
      <w:hyperlink r:id="rId6" w:history="1">
        <w:r w:rsidRPr="0042568F">
          <w:rPr>
            <w:rFonts w:eastAsia="Times New Roman" w:cs="Arial"/>
            <w:color w:val="1155CC"/>
            <w:sz w:val="23"/>
            <w:u w:val="single"/>
            <w:lang w:eastAsia="en-GB"/>
          </w:rPr>
          <w:t>http://www.s-play.eu/en/news/70-s-play-white-paper-published</w:t>
        </w:r>
      </w:hyperlink>
      <w:r w:rsidRPr="0042568F">
        <w:rPr>
          <w:rFonts w:eastAsia="Times New Roman" w:cs="Arial"/>
          <w:color w:val="000000"/>
          <w:sz w:val="23"/>
          <w:szCs w:val="23"/>
          <w:shd w:val="clear" w:color="auto" w:fill="FFFFFF"/>
          <w:lang w:eastAsia="en-GB"/>
        </w:rPr>
        <w:t xml:space="preserve"> [accessed 29 December 2013]</w:t>
      </w:r>
      <w:r w:rsidR="00622816">
        <w:rPr>
          <w:rFonts w:eastAsia="Times New Roman" w:cs="Arial"/>
          <w:color w:val="000000"/>
          <w:sz w:val="23"/>
          <w:szCs w:val="23"/>
          <w:shd w:val="clear" w:color="auto" w:fill="FFFFFF"/>
          <w:lang w:eastAsia="en-GB"/>
        </w:rPr>
        <w:t>.</w:t>
      </w:r>
      <w:proofErr w:type="gramEnd"/>
    </w:p>
    <w:p w14:paraId="46495E8D" w14:textId="77777777" w:rsidR="005C738E" w:rsidRPr="0042568F" w:rsidRDefault="005C738E" w:rsidP="005C738E">
      <w:pPr>
        <w:spacing w:after="0"/>
        <w:jc w:val="both"/>
        <w:rPr>
          <w:rFonts w:ascii="Times New Roman" w:eastAsia="Times New Roman" w:hAnsi="Times New Roman"/>
          <w:sz w:val="24"/>
          <w:szCs w:val="24"/>
          <w:lang w:eastAsia="en-GB"/>
        </w:rPr>
      </w:pPr>
      <w:proofErr w:type="spellStart"/>
      <w:r w:rsidRPr="0042568F">
        <w:rPr>
          <w:rFonts w:eastAsia="Times New Roman" w:cs="Arial"/>
          <w:color w:val="000000"/>
          <w:sz w:val="23"/>
          <w:szCs w:val="23"/>
          <w:shd w:val="clear" w:color="auto" w:fill="FFFFFF"/>
          <w:lang w:eastAsia="en-GB"/>
        </w:rPr>
        <w:t>Gauntlett</w:t>
      </w:r>
      <w:proofErr w:type="spellEnd"/>
      <w:r w:rsidRPr="0042568F">
        <w:rPr>
          <w:rFonts w:eastAsia="Times New Roman" w:cs="Arial"/>
          <w:color w:val="000000"/>
          <w:sz w:val="23"/>
          <w:szCs w:val="23"/>
          <w:shd w:val="clear" w:color="auto" w:fill="FFFFFF"/>
          <w:lang w:eastAsia="en-GB"/>
        </w:rPr>
        <w:t xml:space="preserve">, D. (2011). </w:t>
      </w:r>
      <w:r w:rsidRPr="0042568F">
        <w:rPr>
          <w:rFonts w:eastAsia="Times New Roman" w:cs="Arial"/>
          <w:i/>
          <w:iCs/>
          <w:color w:val="000000"/>
          <w:sz w:val="23"/>
          <w:szCs w:val="23"/>
          <w:shd w:val="clear" w:color="auto" w:fill="FFFFFF"/>
          <w:lang w:eastAsia="en-GB"/>
        </w:rPr>
        <w:t>Making is connecting. The social meaning of creativity, from DIY and knitting to YouTube and Web2.0</w:t>
      </w:r>
      <w:r w:rsidRPr="0042568F">
        <w:rPr>
          <w:rFonts w:eastAsia="Times New Roman" w:cs="Arial"/>
          <w:color w:val="000000"/>
          <w:sz w:val="23"/>
          <w:szCs w:val="23"/>
          <w:shd w:val="clear" w:color="auto" w:fill="FFFFFF"/>
          <w:lang w:eastAsia="en-GB"/>
        </w:rPr>
        <w:t>, Cambridge: Polity Press.</w:t>
      </w:r>
    </w:p>
    <w:p w14:paraId="07BD2FFA" w14:textId="77777777" w:rsidR="005C738E" w:rsidRPr="0042568F" w:rsidRDefault="005C738E" w:rsidP="00622816">
      <w:pPr>
        <w:spacing w:after="0"/>
        <w:jc w:val="both"/>
        <w:rPr>
          <w:rFonts w:ascii="Times New Roman" w:eastAsia="Times New Roman" w:hAnsi="Times New Roman"/>
          <w:sz w:val="24"/>
          <w:szCs w:val="24"/>
          <w:lang w:eastAsia="en-GB"/>
        </w:rPr>
      </w:pPr>
      <w:proofErr w:type="spellStart"/>
      <w:r w:rsidRPr="0042568F">
        <w:rPr>
          <w:rFonts w:eastAsia="Times New Roman" w:cs="Arial"/>
          <w:color w:val="000000"/>
          <w:sz w:val="23"/>
          <w:szCs w:val="23"/>
          <w:shd w:val="clear" w:color="auto" w:fill="FFFFFF"/>
          <w:lang w:eastAsia="en-GB"/>
        </w:rPr>
        <w:t>Gauntlett</w:t>
      </w:r>
      <w:proofErr w:type="spellEnd"/>
      <w:r w:rsidRPr="0042568F">
        <w:rPr>
          <w:rFonts w:eastAsia="Times New Roman" w:cs="Arial"/>
          <w:color w:val="000000"/>
          <w:sz w:val="23"/>
          <w:szCs w:val="23"/>
          <w:shd w:val="clear" w:color="auto" w:fill="FFFFFF"/>
          <w:lang w:eastAsia="en-GB"/>
        </w:rPr>
        <w:t xml:space="preserve">, D. (2007). </w:t>
      </w:r>
      <w:r w:rsidRPr="0042568F">
        <w:rPr>
          <w:rFonts w:eastAsia="Times New Roman" w:cs="Arial"/>
          <w:i/>
          <w:iCs/>
          <w:color w:val="000000"/>
          <w:sz w:val="23"/>
          <w:szCs w:val="23"/>
          <w:shd w:val="clear" w:color="auto" w:fill="FFFFFF"/>
          <w:lang w:eastAsia="en-GB"/>
        </w:rPr>
        <w:t>Creative Explorations. New approaches to identities and audiences</w:t>
      </w:r>
      <w:r w:rsidRPr="0042568F">
        <w:rPr>
          <w:rFonts w:eastAsia="Times New Roman" w:cs="Arial"/>
          <w:color w:val="000000"/>
          <w:sz w:val="23"/>
          <w:szCs w:val="23"/>
          <w:shd w:val="clear" w:color="auto" w:fill="FFFFFF"/>
          <w:lang w:eastAsia="en-GB"/>
        </w:rPr>
        <w:t xml:space="preserve">, Oxon: </w:t>
      </w:r>
      <w:proofErr w:type="spellStart"/>
      <w:r w:rsidRPr="0042568F">
        <w:rPr>
          <w:rFonts w:eastAsia="Times New Roman" w:cs="Arial"/>
          <w:color w:val="000000"/>
          <w:sz w:val="23"/>
          <w:szCs w:val="23"/>
          <w:shd w:val="clear" w:color="auto" w:fill="FFFFFF"/>
          <w:lang w:eastAsia="en-GB"/>
        </w:rPr>
        <w:t>Routledge</w:t>
      </w:r>
      <w:proofErr w:type="spellEnd"/>
      <w:r w:rsidRPr="0042568F">
        <w:rPr>
          <w:rFonts w:eastAsia="Times New Roman" w:cs="Arial"/>
          <w:color w:val="000000"/>
          <w:sz w:val="23"/>
          <w:szCs w:val="23"/>
          <w:shd w:val="clear" w:color="auto" w:fill="FFFFFF"/>
          <w:lang w:eastAsia="en-GB"/>
        </w:rPr>
        <w:t>.</w:t>
      </w:r>
    </w:p>
    <w:p w14:paraId="7FE63ABF" w14:textId="77777777" w:rsidR="005C738E" w:rsidRPr="0042568F" w:rsidRDefault="005C738E" w:rsidP="005C738E">
      <w:pPr>
        <w:spacing w:after="0"/>
        <w:rPr>
          <w:rFonts w:ascii="Times New Roman" w:eastAsia="Times New Roman" w:hAnsi="Times New Roman"/>
          <w:sz w:val="24"/>
          <w:szCs w:val="24"/>
          <w:lang w:eastAsia="en-GB"/>
        </w:rPr>
      </w:pPr>
      <w:r w:rsidRPr="0042568F">
        <w:rPr>
          <w:rFonts w:eastAsia="Times New Roman" w:cs="Arial"/>
          <w:color w:val="000000"/>
          <w:sz w:val="23"/>
          <w:szCs w:val="23"/>
          <w:lang w:eastAsia="en-GB"/>
        </w:rPr>
        <w:t xml:space="preserve">Geary, J. (2011) </w:t>
      </w:r>
      <w:r w:rsidRPr="0042568F">
        <w:rPr>
          <w:rFonts w:eastAsia="Times New Roman" w:cs="Arial"/>
          <w:i/>
          <w:iCs/>
          <w:color w:val="000000"/>
          <w:sz w:val="23"/>
          <w:szCs w:val="23"/>
          <w:lang w:eastAsia="en-GB"/>
        </w:rPr>
        <w:t xml:space="preserve">I is </w:t>
      </w:r>
      <w:proofErr w:type="gramStart"/>
      <w:r w:rsidRPr="0042568F">
        <w:rPr>
          <w:rFonts w:eastAsia="Times New Roman" w:cs="Arial"/>
          <w:i/>
          <w:iCs/>
          <w:color w:val="000000"/>
          <w:sz w:val="23"/>
          <w:szCs w:val="23"/>
          <w:lang w:eastAsia="en-GB"/>
        </w:rPr>
        <w:t>an other</w:t>
      </w:r>
      <w:proofErr w:type="gramEnd"/>
      <w:r w:rsidRPr="0042568F">
        <w:rPr>
          <w:rFonts w:eastAsia="Times New Roman" w:cs="Arial"/>
          <w:i/>
          <w:iCs/>
          <w:color w:val="000000"/>
          <w:sz w:val="23"/>
          <w:szCs w:val="23"/>
          <w:lang w:eastAsia="en-GB"/>
        </w:rPr>
        <w:t>. The secret life of metaphor and how it shapes the way we see the world</w:t>
      </w:r>
      <w:r w:rsidRPr="0042568F">
        <w:rPr>
          <w:rFonts w:eastAsia="Times New Roman" w:cs="Arial"/>
          <w:color w:val="000000"/>
          <w:sz w:val="23"/>
          <w:szCs w:val="23"/>
          <w:lang w:eastAsia="en-GB"/>
        </w:rPr>
        <w:t>, New York: Harper Perennial.</w:t>
      </w:r>
    </w:p>
    <w:p w14:paraId="3E68A2AE" w14:textId="77777777" w:rsidR="005C738E" w:rsidRPr="0042568F" w:rsidRDefault="005C738E" w:rsidP="005C738E">
      <w:pPr>
        <w:spacing w:after="0"/>
        <w:rPr>
          <w:rFonts w:ascii="Times New Roman" w:eastAsia="Times New Roman" w:hAnsi="Times New Roman"/>
          <w:sz w:val="24"/>
          <w:szCs w:val="24"/>
          <w:lang w:eastAsia="en-GB"/>
        </w:rPr>
      </w:pPr>
      <w:r w:rsidRPr="0042568F">
        <w:rPr>
          <w:rFonts w:eastAsia="Times New Roman" w:cs="Arial"/>
          <w:color w:val="000000"/>
          <w:sz w:val="23"/>
          <w:szCs w:val="23"/>
          <w:lang w:eastAsia="en-GB"/>
        </w:rPr>
        <w:t xml:space="preserve">James, A. R. (2013) Lego Serious Play: a three-dimensional approach to learning development, in: Journal of Learning Development in Higher Education, No. 6 (2013), available at </w:t>
      </w:r>
      <w:hyperlink r:id="rId7" w:history="1">
        <w:r w:rsidRPr="0042568F">
          <w:rPr>
            <w:rFonts w:eastAsia="Times New Roman" w:cs="Arial"/>
            <w:color w:val="1155CC"/>
            <w:sz w:val="23"/>
            <w:u w:val="single"/>
            <w:lang w:eastAsia="en-GB"/>
          </w:rPr>
          <w:t>http://www.aldinhe.ac.uk/ojs/index.php?journal=jldhe&amp;page=article&amp;op=view&amp;path%5B%5D=208&amp;path%5B%5D=154</w:t>
        </w:r>
      </w:hyperlink>
      <w:r w:rsidRPr="0042568F">
        <w:rPr>
          <w:rFonts w:eastAsia="Times New Roman" w:cs="Arial"/>
          <w:color w:val="000000"/>
          <w:sz w:val="23"/>
          <w:szCs w:val="23"/>
          <w:lang w:eastAsia="en-GB"/>
        </w:rPr>
        <w:t xml:space="preserve"> [accessed 29 December 2013]</w:t>
      </w:r>
      <w:r w:rsidR="00622816">
        <w:rPr>
          <w:rFonts w:eastAsia="Times New Roman" w:cs="Arial"/>
          <w:color w:val="000000"/>
          <w:sz w:val="23"/>
          <w:szCs w:val="23"/>
          <w:lang w:eastAsia="en-GB"/>
        </w:rPr>
        <w:t>.</w:t>
      </w:r>
    </w:p>
    <w:p w14:paraId="4F35B943" w14:textId="77777777" w:rsidR="005C738E" w:rsidRPr="0042568F" w:rsidRDefault="005C738E" w:rsidP="005C738E">
      <w:pPr>
        <w:spacing w:after="0"/>
        <w:rPr>
          <w:rFonts w:ascii="Times New Roman" w:eastAsia="Times New Roman" w:hAnsi="Times New Roman"/>
          <w:sz w:val="24"/>
          <w:szCs w:val="24"/>
          <w:lang w:eastAsia="en-GB"/>
        </w:rPr>
      </w:pPr>
      <w:proofErr w:type="gramStart"/>
      <w:r w:rsidRPr="0042568F">
        <w:rPr>
          <w:rFonts w:eastAsia="Times New Roman" w:cs="Arial"/>
          <w:color w:val="000000"/>
          <w:sz w:val="23"/>
          <w:szCs w:val="23"/>
          <w:lang w:eastAsia="en-GB"/>
        </w:rPr>
        <w:t>Moon, J. (2010).</w:t>
      </w:r>
      <w:proofErr w:type="gramEnd"/>
      <w:r w:rsidRPr="0042568F">
        <w:rPr>
          <w:rFonts w:eastAsia="Times New Roman" w:cs="Arial"/>
          <w:color w:val="000000"/>
          <w:sz w:val="23"/>
          <w:szCs w:val="23"/>
          <w:lang w:eastAsia="en-GB"/>
        </w:rPr>
        <w:t xml:space="preserve"> Using Story In Higher Education and Professional Development, Oxon: </w:t>
      </w:r>
      <w:proofErr w:type="spellStart"/>
      <w:r w:rsidRPr="0042568F">
        <w:rPr>
          <w:rFonts w:eastAsia="Times New Roman" w:cs="Arial"/>
          <w:color w:val="000000"/>
          <w:sz w:val="23"/>
          <w:szCs w:val="23"/>
          <w:lang w:eastAsia="en-GB"/>
        </w:rPr>
        <w:t>Routledge</w:t>
      </w:r>
      <w:proofErr w:type="spellEnd"/>
      <w:r w:rsidRPr="0042568F">
        <w:rPr>
          <w:rFonts w:eastAsia="Times New Roman" w:cs="Arial"/>
          <w:color w:val="000000"/>
          <w:sz w:val="23"/>
          <w:szCs w:val="23"/>
          <w:lang w:eastAsia="en-GB"/>
        </w:rPr>
        <w:t>.</w:t>
      </w:r>
    </w:p>
    <w:p w14:paraId="5B112730" w14:textId="77777777" w:rsidR="005C738E" w:rsidRDefault="005C738E" w:rsidP="005C738E">
      <w:pPr>
        <w:spacing w:after="0"/>
        <w:rPr>
          <w:rFonts w:eastAsia="Times New Roman" w:cs="Arial"/>
          <w:color w:val="000000"/>
          <w:sz w:val="23"/>
          <w:szCs w:val="23"/>
          <w:lang w:eastAsia="en-GB"/>
        </w:rPr>
      </w:pPr>
      <w:proofErr w:type="gramStart"/>
      <w:r>
        <w:rPr>
          <w:rFonts w:eastAsia="Times New Roman" w:cs="Arial"/>
          <w:color w:val="000000"/>
          <w:sz w:val="23"/>
          <w:szCs w:val="23"/>
          <w:lang w:eastAsia="en-GB"/>
        </w:rPr>
        <w:t xml:space="preserve">Nerantzi, C. &amp; </w:t>
      </w:r>
      <w:proofErr w:type="spellStart"/>
      <w:r>
        <w:rPr>
          <w:rFonts w:eastAsia="Times New Roman" w:cs="Arial"/>
          <w:color w:val="000000"/>
          <w:sz w:val="23"/>
          <w:szCs w:val="23"/>
          <w:lang w:eastAsia="en-GB"/>
        </w:rPr>
        <w:t>Despard</w:t>
      </w:r>
      <w:proofErr w:type="spellEnd"/>
      <w:r>
        <w:rPr>
          <w:rFonts w:eastAsia="Times New Roman" w:cs="Arial"/>
          <w:color w:val="000000"/>
          <w:sz w:val="23"/>
          <w:szCs w:val="23"/>
          <w:lang w:eastAsia="en-GB"/>
        </w:rPr>
        <w:t xml:space="preserve">, C. (under review) </w:t>
      </w:r>
      <w:r w:rsidRPr="00FC355C">
        <w:rPr>
          <w:rFonts w:eastAsia="Times New Roman" w:cs="Arial"/>
          <w:color w:val="000000"/>
          <w:sz w:val="23"/>
          <w:szCs w:val="23"/>
          <w:lang w:eastAsia="en-GB"/>
        </w:rPr>
        <w:t>Lego models to aid reflection.</w:t>
      </w:r>
      <w:proofErr w:type="gramEnd"/>
      <w:r w:rsidRPr="00FC355C">
        <w:rPr>
          <w:rFonts w:eastAsia="Times New Roman" w:cs="Arial"/>
          <w:color w:val="000000"/>
          <w:sz w:val="23"/>
          <w:szCs w:val="23"/>
          <w:lang w:eastAsia="en-GB"/>
        </w:rPr>
        <w:t xml:space="preserve"> Enhancing the summative assessment experience in the context of Professional Discussions within accredited Academic Development provision</w:t>
      </w:r>
      <w:r>
        <w:rPr>
          <w:rFonts w:eastAsia="Times New Roman" w:cs="Arial"/>
          <w:color w:val="000000"/>
          <w:sz w:val="23"/>
          <w:szCs w:val="23"/>
          <w:lang w:eastAsia="en-GB"/>
        </w:rPr>
        <w:t>.</w:t>
      </w:r>
    </w:p>
    <w:p w14:paraId="3C195333" w14:textId="77777777" w:rsidR="005C738E" w:rsidRPr="0042568F" w:rsidRDefault="005C738E" w:rsidP="005C738E">
      <w:pPr>
        <w:spacing w:after="0"/>
        <w:rPr>
          <w:rFonts w:ascii="Times New Roman" w:eastAsia="Times New Roman" w:hAnsi="Times New Roman"/>
          <w:sz w:val="24"/>
          <w:szCs w:val="24"/>
          <w:lang w:eastAsia="en-GB"/>
        </w:rPr>
      </w:pPr>
      <w:r w:rsidRPr="0042568F">
        <w:rPr>
          <w:rFonts w:eastAsia="Times New Roman" w:cs="Arial"/>
          <w:color w:val="000000"/>
          <w:sz w:val="23"/>
          <w:szCs w:val="23"/>
          <w:lang w:eastAsia="en-GB"/>
        </w:rPr>
        <w:t xml:space="preserve">Nolan, S. (2010). Physical Metaphorical Modelling with LEGO as a Technology for Collaborative Personalised Learning. In. J. </w:t>
      </w:r>
      <w:proofErr w:type="spellStart"/>
      <w:r w:rsidRPr="0042568F">
        <w:rPr>
          <w:rFonts w:eastAsia="Times New Roman" w:cs="Arial"/>
          <w:color w:val="000000"/>
          <w:sz w:val="23"/>
          <w:szCs w:val="23"/>
          <w:lang w:eastAsia="en-GB"/>
        </w:rPr>
        <w:t>O’Donoghue</w:t>
      </w:r>
      <w:proofErr w:type="spellEnd"/>
      <w:r w:rsidRPr="0042568F">
        <w:rPr>
          <w:rFonts w:eastAsia="Times New Roman" w:cs="Arial"/>
          <w:color w:val="000000"/>
          <w:sz w:val="23"/>
          <w:szCs w:val="23"/>
          <w:lang w:eastAsia="en-GB"/>
        </w:rPr>
        <w:t xml:space="preserve"> (ed.) Technology-supported Environments for Personalised Learning: Methods and Case Studies. New York: Hersey, Information Science Reference, pp. 364-385.</w:t>
      </w:r>
    </w:p>
    <w:p w14:paraId="3299A18C" w14:textId="77777777" w:rsidR="005C738E" w:rsidRPr="0042568F" w:rsidRDefault="005C738E" w:rsidP="005C738E">
      <w:pPr>
        <w:spacing w:after="0"/>
        <w:rPr>
          <w:rFonts w:ascii="Times New Roman" w:eastAsia="Times New Roman" w:hAnsi="Times New Roman"/>
          <w:sz w:val="24"/>
          <w:szCs w:val="24"/>
          <w:lang w:eastAsia="en-GB"/>
        </w:rPr>
      </w:pPr>
      <w:proofErr w:type="spellStart"/>
      <w:proofErr w:type="gramStart"/>
      <w:r w:rsidRPr="0042568F">
        <w:rPr>
          <w:rFonts w:eastAsia="Times New Roman" w:cs="Arial"/>
          <w:color w:val="000000"/>
          <w:sz w:val="23"/>
          <w:szCs w:val="23"/>
          <w:lang w:eastAsia="en-GB"/>
        </w:rPr>
        <w:t>Papert</w:t>
      </w:r>
      <w:proofErr w:type="spellEnd"/>
      <w:r w:rsidRPr="0042568F">
        <w:rPr>
          <w:rFonts w:eastAsia="Times New Roman" w:cs="Arial"/>
          <w:color w:val="000000"/>
          <w:sz w:val="23"/>
          <w:szCs w:val="23"/>
          <w:lang w:eastAsia="en-GB"/>
        </w:rPr>
        <w:t xml:space="preserve">, S., and </w:t>
      </w:r>
      <w:proofErr w:type="spellStart"/>
      <w:r w:rsidRPr="0042568F">
        <w:rPr>
          <w:rFonts w:eastAsia="Times New Roman" w:cs="Arial"/>
          <w:color w:val="000000"/>
          <w:sz w:val="23"/>
          <w:szCs w:val="23"/>
          <w:lang w:eastAsia="en-GB"/>
        </w:rPr>
        <w:t>Harel</w:t>
      </w:r>
      <w:proofErr w:type="spellEnd"/>
      <w:r w:rsidRPr="0042568F">
        <w:rPr>
          <w:rFonts w:eastAsia="Times New Roman" w:cs="Arial"/>
          <w:color w:val="000000"/>
          <w:sz w:val="23"/>
          <w:szCs w:val="23"/>
          <w:lang w:eastAsia="en-GB"/>
        </w:rPr>
        <w:t>, I. (1991).</w:t>
      </w:r>
      <w:proofErr w:type="gramEnd"/>
      <w:r w:rsidRPr="0042568F">
        <w:rPr>
          <w:rFonts w:eastAsia="Times New Roman" w:cs="Arial"/>
          <w:color w:val="000000"/>
          <w:sz w:val="23"/>
          <w:szCs w:val="23"/>
          <w:lang w:eastAsia="en-GB"/>
        </w:rPr>
        <w:t xml:space="preserve"> Situating Constructionism, in: </w:t>
      </w:r>
      <w:r w:rsidRPr="0042568F">
        <w:rPr>
          <w:rFonts w:eastAsia="Times New Roman" w:cs="Arial"/>
          <w:i/>
          <w:iCs/>
          <w:color w:val="000000"/>
          <w:sz w:val="23"/>
          <w:szCs w:val="23"/>
          <w:lang w:eastAsia="en-GB"/>
        </w:rPr>
        <w:t>Constructionism</w:t>
      </w:r>
      <w:r w:rsidRPr="0042568F">
        <w:rPr>
          <w:rFonts w:eastAsia="Times New Roman" w:cs="Arial"/>
          <w:color w:val="000000"/>
          <w:sz w:val="23"/>
          <w:szCs w:val="23"/>
          <w:lang w:eastAsia="en-GB"/>
        </w:rPr>
        <w:t xml:space="preserve">, Norwood: </w:t>
      </w:r>
      <w:proofErr w:type="spellStart"/>
      <w:r w:rsidRPr="0042568F">
        <w:rPr>
          <w:rFonts w:eastAsia="Times New Roman" w:cs="Arial"/>
          <w:color w:val="000000"/>
          <w:sz w:val="23"/>
          <w:szCs w:val="23"/>
          <w:lang w:eastAsia="en-GB"/>
        </w:rPr>
        <w:t>Ablex</w:t>
      </w:r>
      <w:proofErr w:type="spellEnd"/>
      <w:r w:rsidRPr="0042568F">
        <w:rPr>
          <w:rFonts w:eastAsia="Times New Roman" w:cs="Arial"/>
          <w:color w:val="000000"/>
          <w:sz w:val="23"/>
          <w:szCs w:val="23"/>
          <w:lang w:eastAsia="en-GB"/>
        </w:rPr>
        <w:t xml:space="preserve"> Publishing, Available from:</w:t>
      </w:r>
      <w:hyperlink r:id="rId8" w:history="1">
        <w:r w:rsidRPr="0042568F">
          <w:rPr>
            <w:rFonts w:eastAsia="Times New Roman" w:cs="Arial"/>
            <w:color w:val="000000"/>
            <w:sz w:val="23"/>
            <w:lang w:eastAsia="en-GB"/>
          </w:rPr>
          <w:t xml:space="preserve"> </w:t>
        </w:r>
        <w:r w:rsidRPr="0042568F">
          <w:rPr>
            <w:rFonts w:eastAsia="Times New Roman" w:cs="Arial"/>
            <w:color w:val="1155CC"/>
            <w:sz w:val="23"/>
            <w:u w:val="single"/>
            <w:lang w:eastAsia="en-GB"/>
          </w:rPr>
          <w:t>http://www.papert.org/articles/SituatingConstructionism.html</w:t>
        </w:r>
      </w:hyperlink>
      <w:r w:rsidR="00622816">
        <w:rPr>
          <w:rFonts w:ascii="Times New Roman" w:eastAsia="Times New Roman" w:hAnsi="Times New Roman"/>
          <w:sz w:val="24"/>
          <w:szCs w:val="24"/>
          <w:lang w:eastAsia="en-GB"/>
        </w:rPr>
        <w:t xml:space="preserve"> </w:t>
      </w:r>
      <w:r w:rsidRPr="0042568F">
        <w:rPr>
          <w:rFonts w:eastAsia="Times New Roman" w:cs="Arial"/>
          <w:color w:val="000000"/>
          <w:sz w:val="23"/>
          <w:szCs w:val="23"/>
          <w:lang w:eastAsia="en-GB"/>
        </w:rPr>
        <w:t>[accessed 29 December 2013]</w:t>
      </w:r>
      <w:r w:rsidR="00622816">
        <w:rPr>
          <w:rFonts w:eastAsia="Times New Roman" w:cs="Arial"/>
          <w:color w:val="000000"/>
          <w:sz w:val="23"/>
          <w:szCs w:val="23"/>
          <w:lang w:eastAsia="en-GB"/>
        </w:rPr>
        <w:t>.</w:t>
      </w:r>
    </w:p>
    <w:p w14:paraId="4AD73F6A" w14:textId="77777777" w:rsidR="005C738E" w:rsidRPr="0042568F" w:rsidRDefault="005C738E" w:rsidP="005C738E">
      <w:pPr>
        <w:spacing w:after="0"/>
        <w:rPr>
          <w:rFonts w:ascii="Times New Roman" w:eastAsia="Times New Roman" w:hAnsi="Times New Roman"/>
          <w:sz w:val="24"/>
          <w:szCs w:val="24"/>
          <w:lang w:eastAsia="en-GB"/>
        </w:rPr>
      </w:pPr>
      <w:r w:rsidRPr="0042568F">
        <w:rPr>
          <w:rFonts w:eastAsia="Times New Roman" w:cs="Arial"/>
          <w:color w:val="000000"/>
          <w:sz w:val="23"/>
          <w:szCs w:val="23"/>
          <w:lang w:eastAsia="en-GB"/>
        </w:rPr>
        <w:t xml:space="preserve">Rasmussen, R. (2006). When you build in the world, you build in your mind. </w:t>
      </w:r>
      <w:r w:rsidRPr="0042568F">
        <w:rPr>
          <w:rFonts w:eastAsia="Times New Roman" w:cs="Arial"/>
          <w:i/>
          <w:iCs/>
          <w:color w:val="000000"/>
          <w:sz w:val="23"/>
          <w:szCs w:val="23"/>
          <w:lang w:eastAsia="en-GB"/>
        </w:rPr>
        <w:t>Design Management Review</w:t>
      </w:r>
      <w:r w:rsidRPr="0042568F">
        <w:rPr>
          <w:rFonts w:eastAsia="Times New Roman" w:cs="Arial"/>
          <w:color w:val="000000"/>
          <w:sz w:val="23"/>
          <w:szCs w:val="23"/>
          <w:lang w:eastAsia="en-GB"/>
        </w:rPr>
        <w:t>, 17(3), pp. 53-63.</w:t>
      </w:r>
    </w:p>
    <w:p w14:paraId="3EA8B141" w14:textId="77777777" w:rsidR="005C738E" w:rsidRDefault="005C738E" w:rsidP="005C738E">
      <w:pPr>
        <w:spacing w:after="0"/>
        <w:rPr>
          <w:rFonts w:ascii="Times New Roman" w:eastAsia="Times New Roman" w:hAnsi="Times New Roman"/>
          <w:sz w:val="24"/>
          <w:szCs w:val="24"/>
          <w:lang w:eastAsia="en-GB"/>
        </w:rPr>
      </w:pPr>
      <w:proofErr w:type="spellStart"/>
      <w:r w:rsidRPr="0042568F">
        <w:rPr>
          <w:rFonts w:eastAsia="Times New Roman" w:cs="Arial"/>
          <w:color w:val="000000"/>
          <w:sz w:val="23"/>
          <w:szCs w:val="23"/>
          <w:lang w:eastAsia="en-GB"/>
        </w:rPr>
        <w:t>Schön</w:t>
      </w:r>
      <w:proofErr w:type="spellEnd"/>
      <w:r w:rsidRPr="0042568F">
        <w:rPr>
          <w:rFonts w:eastAsia="Times New Roman" w:cs="Arial"/>
          <w:color w:val="000000"/>
          <w:sz w:val="23"/>
          <w:szCs w:val="23"/>
          <w:lang w:eastAsia="en-GB"/>
        </w:rPr>
        <w:t xml:space="preserve">, D. (1983). </w:t>
      </w:r>
      <w:r w:rsidRPr="0042568F">
        <w:rPr>
          <w:rFonts w:eastAsia="Times New Roman" w:cs="Arial"/>
          <w:i/>
          <w:iCs/>
          <w:color w:val="000000"/>
          <w:sz w:val="23"/>
          <w:szCs w:val="23"/>
          <w:lang w:eastAsia="en-GB"/>
        </w:rPr>
        <w:t>The Reflective Practitioner</w:t>
      </w:r>
      <w:r w:rsidRPr="0042568F">
        <w:rPr>
          <w:rFonts w:eastAsia="Times New Roman" w:cs="Arial"/>
          <w:color w:val="000000"/>
          <w:sz w:val="23"/>
          <w:szCs w:val="23"/>
          <w:lang w:eastAsia="en-GB"/>
        </w:rPr>
        <w:t xml:space="preserve">, San Francisco: </w:t>
      </w:r>
      <w:proofErr w:type="spellStart"/>
      <w:r w:rsidRPr="0042568F">
        <w:rPr>
          <w:rFonts w:eastAsia="Times New Roman" w:cs="Arial"/>
          <w:color w:val="000000"/>
          <w:sz w:val="23"/>
          <w:szCs w:val="23"/>
          <w:lang w:eastAsia="en-GB"/>
        </w:rPr>
        <w:t>Jossey</w:t>
      </w:r>
      <w:proofErr w:type="spellEnd"/>
      <w:r w:rsidRPr="0042568F">
        <w:rPr>
          <w:rFonts w:eastAsia="Times New Roman" w:cs="Arial"/>
          <w:color w:val="000000"/>
          <w:sz w:val="23"/>
          <w:szCs w:val="23"/>
          <w:lang w:eastAsia="en-GB"/>
        </w:rPr>
        <w:t>-Bass.</w:t>
      </w:r>
    </w:p>
    <w:p w14:paraId="68A4EC18" w14:textId="77777777" w:rsidR="005C738E" w:rsidRPr="0042568F" w:rsidRDefault="005C738E" w:rsidP="005C738E">
      <w:pPr>
        <w:spacing w:after="0"/>
        <w:rPr>
          <w:rFonts w:ascii="Times New Roman" w:eastAsia="Times New Roman" w:hAnsi="Times New Roman"/>
          <w:sz w:val="24"/>
          <w:szCs w:val="24"/>
          <w:lang w:eastAsia="en-GB"/>
        </w:rPr>
      </w:pPr>
      <w:r w:rsidRPr="0042568F">
        <w:rPr>
          <w:rFonts w:eastAsia="Times New Roman" w:cs="Arial"/>
          <w:color w:val="000000"/>
          <w:sz w:val="23"/>
          <w:szCs w:val="23"/>
          <w:lang w:eastAsia="en-GB"/>
        </w:rPr>
        <w:t xml:space="preserve">The LEGO Group (2010). Open-source/&lt;Introduction to LEGO(R) Serious Play(R), available at </w:t>
      </w:r>
      <w:hyperlink r:id="rId9" w:history="1">
        <w:r w:rsidRPr="0042568F">
          <w:rPr>
            <w:rFonts w:eastAsia="Times New Roman" w:cs="Arial"/>
            <w:color w:val="1155CC"/>
            <w:sz w:val="23"/>
            <w:u w:val="single"/>
            <w:lang w:eastAsia="en-GB"/>
          </w:rPr>
          <w:t>http://seriousplaypro.com/docs/LSP_Open_Source_Brochure.pdf</w:t>
        </w:r>
      </w:hyperlink>
      <w:r w:rsidRPr="0042568F">
        <w:rPr>
          <w:rFonts w:eastAsia="Times New Roman" w:cs="Arial"/>
          <w:color w:val="000000"/>
          <w:sz w:val="23"/>
          <w:szCs w:val="23"/>
          <w:lang w:eastAsia="en-GB"/>
        </w:rPr>
        <w:t xml:space="preserve"> [accessed 29 December 2013]</w:t>
      </w:r>
      <w:r w:rsidR="00622816">
        <w:rPr>
          <w:rFonts w:eastAsia="Times New Roman" w:cs="Arial"/>
          <w:color w:val="000000"/>
          <w:sz w:val="23"/>
          <w:szCs w:val="23"/>
          <w:lang w:eastAsia="en-GB"/>
        </w:rPr>
        <w:t>.</w:t>
      </w:r>
    </w:p>
    <w:sectPr w:rsidR="005C738E" w:rsidRPr="0042568F" w:rsidSect="00F43A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Consolas">
    <w:panose1 w:val="020B0609020204030204"/>
    <w:charset w:val="00"/>
    <w:family w:val="auto"/>
    <w:pitch w:val="variable"/>
    <w:sig w:usb0="E10002FF" w:usb1="4000F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7562C18E"/>
    <w:lvl w:ilvl="0">
      <w:start w:val="1"/>
      <w:numFmt w:val="decimal"/>
      <w:pStyle w:val="ListNumber2"/>
      <w:lvlText w:val="%1."/>
      <w:lvlJc w:val="left"/>
      <w:pPr>
        <w:tabs>
          <w:tab w:val="num" w:pos="851"/>
        </w:tabs>
        <w:ind w:left="851" w:hanging="284"/>
      </w:pPr>
      <w:rPr>
        <w:rFonts w:hint="default"/>
      </w:rPr>
    </w:lvl>
  </w:abstractNum>
  <w:abstractNum w:abstractNumId="1">
    <w:nsid w:val="FFFFFF82"/>
    <w:multiLevelType w:val="singleLevel"/>
    <w:tmpl w:val="42A4DD4A"/>
    <w:lvl w:ilvl="0">
      <w:start w:val="1"/>
      <w:numFmt w:val="bullet"/>
      <w:lvlText w:val=""/>
      <w:lvlJc w:val="left"/>
      <w:pPr>
        <w:tabs>
          <w:tab w:val="num" w:pos="926"/>
        </w:tabs>
        <w:ind w:left="926" w:hanging="360"/>
      </w:pPr>
      <w:rPr>
        <w:rFonts w:ascii="Symbol" w:hAnsi="Symbol" w:hint="default"/>
      </w:rPr>
    </w:lvl>
  </w:abstractNum>
  <w:abstractNum w:abstractNumId="2">
    <w:nsid w:val="FFFFFF83"/>
    <w:multiLevelType w:val="singleLevel"/>
    <w:tmpl w:val="A6B4B9DE"/>
    <w:lvl w:ilvl="0">
      <w:start w:val="1"/>
      <w:numFmt w:val="bullet"/>
      <w:lvlText w:val=""/>
      <w:lvlJc w:val="left"/>
      <w:pPr>
        <w:tabs>
          <w:tab w:val="num" w:pos="643"/>
        </w:tabs>
        <w:ind w:left="643" w:hanging="360"/>
      </w:pPr>
      <w:rPr>
        <w:rFonts w:ascii="Symbol" w:hAnsi="Symbol" w:hint="default"/>
      </w:rPr>
    </w:lvl>
  </w:abstractNum>
  <w:abstractNum w:abstractNumId="3">
    <w:nsid w:val="FFFFFF88"/>
    <w:multiLevelType w:val="singleLevel"/>
    <w:tmpl w:val="89DE74CA"/>
    <w:lvl w:ilvl="0">
      <w:start w:val="1"/>
      <w:numFmt w:val="decimal"/>
      <w:pStyle w:val="ListNumber"/>
      <w:lvlText w:val="%1."/>
      <w:lvlJc w:val="left"/>
      <w:pPr>
        <w:tabs>
          <w:tab w:val="num" w:pos="360"/>
        </w:tabs>
        <w:ind w:left="360" w:hanging="360"/>
      </w:pPr>
    </w:lvl>
  </w:abstractNum>
  <w:abstractNum w:abstractNumId="4">
    <w:nsid w:val="FFFFFF89"/>
    <w:multiLevelType w:val="singleLevel"/>
    <w:tmpl w:val="AC9EBB20"/>
    <w:lvl w:ilvl="0">
      <w:start w:val="1"/>
      <w:numFmt w:val="bullet"/>
      <w:pStyle w:val="ListBullet"/>
      <w:lvlText w:val=""/>
      <w:lvlJc w:val="left"/>
      <w:pPr>
        <w:tabs>
          <w:tab w:val="num" w:pos="284"/>
        </w:tabs>
        <w:ind w:left="284" w:hanging="284"/>
      </w:pPr>
      <w:rPr>
        <w:rFonts w:ascii="Symbol" w:hAnsi="Symbol" w:hint="default"/>
      </w:rPr>
    </w:lvl>
  </w:abstractNum>
  <w:abstractNum w:abstractNumId="5">
    <w:nsid w:val="16380A5F"/>
    <w:multiLevelType w:val="hybridMultilevel"/>
    <w:tmpl w:val="BCB4E66C"/>
    <w:lvl w:ilvl="0" w:tplc="49C8FE30">
      <w:start w:val="1"/>
      <w:numFmt w:val="bullet"/>
      <w:pStyle w:val="TableBullet"/>
      <w:lvlText w:val=""/>
      <w:lvlJc w:val="left"/>
      <w:pPr>
        <w:tabs>
          <w:tab w:val="num" w:pos="227"/>
        </w:tabs>
        <w:ind w:left="227" w:hanging="22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CF4D10"/>
    <w:multiLevelType w:val="hybridMultilevel"/>
    <w:tmpl w:val="FCF01FD2"/>
    <w:lvl w:ilvl="0" w:tplc="0ACEBCFC">
      <w:start w:val="1"/>
      <w:numFmt w:val="bullet"/>
      <w:pStyle w:val="ListBullet3"/>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6908C7"/>
    <w:multiLevelType w:val="hybridMultilevel"/>
    <w:tmpl w:val="531CC58E"/>
    <w:lvl w:ilvl="0" w:tplc="94F03E2E">
      <w:start w:val="1"/>
      <w:numFmt w:val="bullet"/>
      <w:pStyle w:val="ListBulle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2"/>
  </w:num>
  <w:num w:numId="4">
    <w:abstractNumId w:val="7"/>
  </w:num>
  <w:num w:numId="5">
    <w:abstractNumId w:val="1"/>
  </w:num>
  <w:num w:numId="6">
    <w:abstractNumId w:val="6"/>
  </w:num>
  <w:num w:numId="7">
    <w:abstractNumId w:val="3"/>
  </w:num>
  <w:num w:numId="8">
    <w:abstractNumId w:val="3"/>
  </w:num>
  <w:num w:numId="9">
    <w:abstractNumId w:val="0"/>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5C738E"/>
    <w:rsid w:val="00443051"/>
    <w:rsid w:val="005C738E"/>
    <w:rsid w:val="00622816"/>
    <w:rsid w:val="00811F34"/>
    <w:rsid w:val="00E35F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8FC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macro" w:qFormat="1"/>
    <w:lsdException w:name="List Bullet" w:qFormat="1"/>
    <w:lsdException w:name="List Number" w:qFormat="1"/>
    <w:lsdException w:name="List Bullet 2" w:qFormat="1"/>
    <w:lsdException w:name="List Number 2"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2" w:qFormat="1"/>
    <w:lsdException w:name="Block Text" w:qFormat="1"/>
    <w:lsdException w:name="Hyperlink" w:qFormat="1"/>
    <w:lsdException w:name="Strong" w:semiHidden="0" w:uiPriority="22" w:unhideWhenUsed="0" w:qFormat="1"/>
    <w:lsdException w:name="Emphasis" w:semiHidden="0" w:uiPriority="20" w:unhideWhenUsed="0" w:qFormat="1"/>
    <w:lsdException w:name="Table Classic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22816"/>
    <w:pPr>
      <w:spacing w:before="120" w:after="120" w:line="240" w:lineRule="auto"/>
    </w:pPr>
    <w:rPr>
      <w:rFonts w:ascii="Arial" w:eastAsia="Cambria" w:hAnsi="Arial" w:cs="Times New Roman"/>
      <w:lang w:eastAsia="ja-JP"/>
    </w:rPr>
  </w:style>
  <w:style w:type="paragraph" w:styleId="Heading1">
    <w:name w:val="heading 1"/>
    <w:next w:val="Heading2"/>
    <w:link w:val="Heading1Char"/>
    <w:uiPriority w:val="9"/>
    <w:qFormat/>
    <w:rsid w:val="00622816"/>
    <w:pPr>
      <w:keepNext/>
      <w:keepLines/>
      <w:pageBreakBefore/>
      <w:spacing w:before="480" w:after="320" w:line="240" w:lineRule="auto"/>
      <w:outlineLvl w:val="0"/>
    </w:pPr>
    <w:rPr>
      <w:rFonts w:ascii="Arial" w:eastAsia="ＭＳ ゴシック" w:hAnsi="Arial" w:cs="Times New Roman"/>
      <w:b/>
      <w:bCs/>
      <w:color w:val="17365D"/>
      <w:sz w:val="40"/>
      <w:szCs w:val="28"/>
      <w:lang w:eastAsia="ja-JP"/>
    </w:rPr>
  </w:style>
  <w:style w:type="paragraph" w:styleId="Heading2">
    <w:name w:val="heading 2"/>
    <w:basedOn w:val="Heading1"/>
    <w:next w:val="Heading3"/>
    <w:link w:val="Heading2Char"/>
    <w:uiPriority w:val="9"/>
    <w:unhideWhenUsed/>
    <w:qFormat/>
    <w:rsid w:val="00622816"/>
    <w:pPr>
      <w:pageBreakBefore w:val="0"/>
      <w:spacing w:before="240" w:after="240"/>
      <w:outlineLvl w:val="1"/>
    </w:pPr>
    <w:rPr>
      <w:bCs w:val="0"/>
      <w:color w:val="auto"/>
      <w:sz w:val="32"/>
      <w:szCs w:val="26"/>
    </w:rPr>
  </w:style>
  <w:style w:type="paragraph" w:styleId="Heading3">
    <w:name w:val="heading 3"/>
    <w:basedOn w:val="Heading2"/>
    <w:next w:val="BodyText"/>
    <w:link w:val="Heading3Char"/>
    <w:uiPriority w:val="9"/>
    <w:unhideWhenUsed/>
    <w:qFormat/>
    <w:rsid w:val="00622816"/>
    <w:pPr>
      <w:spacing w:after="120"/>
      <w:outlineLvl w:val="2"/>
    </w:pPr>
    <w:rPr>
      <w:bCs/>
      <w:i/>
      <w:sz w:val="28"/>
    </w:rPr>
  </w:style>
  <w:style w:type="paragraph" w:styleId="Heading4">
    <w:name w:val="heading 4"/>
    <w:basedOn w:val="Normal"/>
    <w:next w:val="BodyText"/>
    <w:link w:val="Heading4Char"/>
    <w:uiPriority w:val="9"/>
    <w:unhideWhenUsed/>
    <w:qFormat/>
    <w:rsid w:val="00622816"/>
    <w:pPr>
      <w:keepNext/>
      <w:keepLines/>
      <w:tabs>
        <w:tab w:val="right" w:leader="dot" w:pos="9628"/>
      </w:tabs>
      <w:spacing w:before="240"/>
      <w:outlineLvl w:val="3"/>
    </w:pPr>
    <w:rPr>
      <w:rFonts w:eastAsia="ＭＳ ゴシック"/>
      <w:b/>
      <w:bCs/>
      <w:iCs/>
      <w:noProof/>
      <w:sz w:val="24"/>
    </w:rPr>
  </w:style>
  <w:style w:type="paragraph" w:styleId="Heading5">
    <w:name w:val="heading 5"/>
    <w:basedOn w:val="Heading4"/>
    <w:next w:val="BodyText"/>
    <w:link w:val="Heading5Char"/>
    <w:uiPriority w:val="9"/>
    <w:unhideWhenUsed/>
    <w:qFormat/>
    <w:rsid w:val="00622816"/>
    <w:pPr>
      <w:outlineLvl w:val="4"/>
    </w:pPr>
    <w:rPr>
      <w:b w:val="0"/>
      <w:i/>
      <w:sz w:val="22"/>
    </w:rPr>
  </w:style>
  <w:style w:type="paragraph" w:styleId="Heading6">
    <w:name w:val="heading 6"/>
    <w:basedOn w:val="Heading5"/>
    <w:next w:val="BodyText"/>
    <w:link w:val="Heading6Char"/>
    <w:uiPriority w:val="9"/>
    <w:unhideWhenUsed/>
    <w:rsid w:val="00622816"/>
    <w:pPr>
      <w:outlineLvl w:val="5"/>
    </w:pPr>
    <w:rPr>
      <w:i w:val="0"/>
      <w:iCs w:val="0"/>
      <w:color w:val="243F6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738E"/>
    <w:pPr>
      <w:spacing w:before="100" w:beforeAutospacing="1" w:after="100" w:afterAutospacing="1"/>
    </w:pPr>
    <w:rPr>
      <w:rFonts w:ascii="Times New Roman" w:eastAsia="Times New Roman" w:hAnsi="Times New Roman"/>
      <w:sz w:val="24"/>
      <w:szCs w:val="24"/>
      <w:lang w:eastAsia="en-GB"/>
    </w:rPr>
  </w:style>
  <w:style w:type="paragraph" w:styleId="BodyText">
    <w:name w:val="Body Text"/>
    <w:link w:val="BodyTextChar"/>
    <w:uiPriority w:val="99"/>
    <w:unhideWhenUsed/>
    <w:qFormat/>
    <w:rsid w:val="00622816"/>
    <w:pPr>
      <w:spacing w:before="120" w:after="120" w:line="240" w:lineRule="auto"/>
    </w:pPr>
    <w:rPr>
      <w:rFonts w:ascii="Arial" w:eastAsia="Cambria" w:hAnsi="Arial" w:cs="Times New Roman"/>
      <w:lang w:eastAsia="ja-JP"/>
    </w:rPr>
  </w:style>
  <w:style w:type="character" w:customStyle="1" w:styleId="BodyTextChar">
    <w:name w:val="Body Text Char"/>
    <w:link w:val="BodyText"/>
    <w:uiPriority w:val="99"/>
    <w:rsid w:val="00622816"/>
    <w:rPr>
      <w:rFonts w:ascii="Arial" w:eastAsia="Cambria" w:hAnsi="Arial" w:cs="Times New Roman"/>
      <w:lang w:eastAsia="ja-JP"/>
    </w:rPr>
  </w:style>
  <w:style w:type="character" w:customStyle="1" w:styleId="Heading3Char">
    <w:name w:val="Heading 3 Char"/>
    <w:link w:val="Heading3"/>
    <w:uiPriority w:val="9"/>
    <w:rsid w:val="00622816"/>
    <w:rPr>
      <w:rFonts w:ascii="Arial" w:eastAsia="ＭＳ ゴシック" w:hAnsi="Arial" w:cs="Times New Roman"/>
      <w:b/>
      <w:bCs/>
      <w:i/>
      <w:sz w:val="28"/>
      <w:szCs w:val="26"/>
      <w:lang w:eastAsia="ja-JP"/>
    </w:rPr>
  </w:style>
  <w:style w:type="character" w:customStyle="1" w:styleId="Heading1Char">
    <w:name w:val="Heading 1 Char"/>
    <w:link w:val="Heading1"/>
    <w:uiPriority w:val="9"/>
    <w:rsid w:val="00622816"/>
    <w:rPr>
      <w:rFonts w:ascii="Arial" w:eastAsia="ＭＳ ゴシック" w:hAnsi="Arial" w:cs="Times New Roman"/>
      <w:b/>
      <w:bCs/>
      <w:color w:val="17365D"/>
      <w:sz w:val="40"/>
      <w:szCs w:val="28"/>
      <w:lang w:eastAsia="ja-JP"/>
    </w:rPr>
  </w:style>
  <w:style w:type="paragraph" w:styleId="BalloonText">
    <w:name w:val="Balloon Text"/>
    <w:basedOn w:val="Normal"/>
    <w:link w:val="BalloonTextChar"/>
    <w:rsid w:val="00622816"/>
    <w:pPr>
      <w:spacing w:after="0"/>
    </w:pPr>
    <w:rPr>
      <w:rFonts w:ascii="Lucida Grande" w:hAnsi="Lucida Grande" w:cs="Lucida Grande"/>
      <w:sz w:val="18"/>
      <w:szCs w:val="18"/>
    </w:rPr>
  </w:style>
  <w:style w:type="character" w:customStyle="1" w:styleId="BalloonTextChar">
    <w:name w:val="Balloon Text Char"/>
    <w:link w:val="BalloonText"/>
    <w:rsid w:val="00622816"/>
    <w:rPr>
      <w:rFonts w:ascii="Lucida Grande" w:eastAsia="Cambria" w:hAnsi="Lucida Grande" w:cs="Lucida Grande"/>
      <w:sz w:val="18"/>
      <w:szCs w:val="18"/>
      <w:lang w:eastAsia="ja-JP"/>
    </w:rPr>
  </w:style>
  <w:style w:type="paragraph" w:styleId="BlockText">
    <w:name w:val="Block Text"/>
    <w:basedOn w:val="BodyText"/>
    <w:uiPriority w:val="99"/>
    <w:unhideWhenUsed/>
    <w:qFormat/>
    <w:rsid w:val="00622816"/>
    <w:pPr>
      <w:keepLines/>
      <w:pBdr>
        <w:top w:val="single" w:sz="2" w:space="10" w:color="365F91"/>
        <w:left w:val="single" w:sz="2" w:space="10" w:color="365F91"/>
        <w:bottom w:val="single" w:sz="2" w:space="10" w:color="365F91"/>
        <w:right w:val="single" w:sz="2" w:space="10" w:color="365F91"/>
      </w:pBdr>
      <w:ind w:left="1134" w:right="1134"/>
    </w:pPr>
    <w:rPr>
      <w:rFonts w:eastAsia="ＭＳ 明朝"/>
      <w:i/>
      <w:iCs/>
      <w:color w:val="17365D"/>
      <w:sz w:val="20"/>
    </w:rPr>
  </w:style>
  <w:style w:type="paragraph" w:styleId="BodyText2">
    <w:name w:val="Body Text 2"/>
    <w:basedOn w:val="BodyText"/>
    <w:link w:val="BodyText2Char"/>
    <w:uiPriority w:val="99"/>
    <w:unhideWhenUsed/>
    <w:qFormat/>
    <w:rsid w:val="00622816"/>
    <w:pPr>
      <w:keepNext/>
    </w:pPr>
  </w:style>
  <w:style w:type="character" w:customStyle="1" w:styleId="BodyText2Char">
    <w:name w:val="Body Text 2 Char"/>
    <w:link w:val="BodyText2"/>
    <w:uiPriority w:val="99"/>
    <w:rsid w:val="00622816"/>
    <w:rPr>
      <w:rFonts w:ascii="Arial" w:eastAsia="Cambria" w:hAnsi="Arial" w:cs="Times New Roman"/>
      <w:lang w:eastAsia="ja-JP"/>
    </w:rPr>
  </w:style>
  <w:style w:type="paragraph" w:styleId="BodyText3">
    <w:name w:val="Body Text 3"/>
    <w:basedOn w:val="BodyText2"/>
    <w:link w:val="BodyText3Char"/>
    <w:uiPriority w:val="99"/>
    <w:unhideWhenUsed/>
    <w:rsid w:val="00622816"/>
    <w:pPr>
      <w:keepNext w:val="0"/>
      <w:ind w:left="567"/>
    </w:pPr>
    <w:rPr>
      <w:szCs w:val="16"/>
    </w:rPr>
  </w:style>
  <w:style w:type="character" w:customStyle="1" w:styleId="BodyText3Char">
    <w:name w:val="Body Text 3 Char"/>
    <w:link w:val="BodyText3"/>
    <w:uiPriority w:val="99"/>
    <w:rsid w:val="00622816"/>
    <w:rPr>
      <w:rFonts w:ascii="Arial" w:eastAsia="Cambria" w:hAnsi="Arial" w:cs="Times New Roman"/>
      <w:szCs w:val="16"/>
      <w:lang w:eastAsia="ja-JP"/>
    </w:rPr>
  </w:style>
  <w:style w:type="paragraph" w:styleId="Caption">
    <w:name w:val="caption"/>
    <w:basedOn w:val="BodyText"/>
    <w:next w:val="BodyText"/>
    <w:uiPriority w:val="35"/>
    <w:unhideWhenUsed/>
    <w:qFormat/>
    <w:rsid w:val="00622816"/>
    <w:pPr>
      <w:keepNext/>
      <w:jc w:val="center"/>
    </w:pPr>
    <w:rPr>
      <w:bCs/>
    </w:rPr>
  </w:style>
  <w:style w:type="character" w:styleId="Emphasis">
    <w:name w:val="Emphasis"/>
    <w:uiPriority w:val="20"/>
    <w:qFormat/>
    <w:rsid w:val="00622816"/>
    <w:rPr>
      <w:i/>
      <w:iCs/>
    </w:rPr>
  </w:style>
  <w:style w:type="character" w:styleId="FollowedHyperlink">
    <w:name w:val="FollowedHyperlink"/>
    <w:uiPriority w:val="99"/>
    <w:unhideWhenUsed/>
    <w:rsid w:val="00622816"/>
    <w:rPr>
      <w:i/>
      <w:color w:val="365F91"/>
      <w:u w:val="none"/>
    </w:rPr>
  </w:style>
  <w:style w:type="paragraph" w:styleId="Footer">
    <w:name w:val="footer"/>
    <w:basedOn w:val="BodyText"/>
    <w:link w:val="FooterChar"/>
    <w:uiPriority w:val="99"/>
    <w:unhideWhenUsed/>
    <w:rsid w:val="00622816"/>
    <w:pPr>
      <w:tabs>
        <w:tab w:val="right" w:pos="9639"/>
      </w:tabs>
      <w:spacing w:before="0" w:after="0"/>
    </w:pPr>
    <w:rPr>
      <w:sz w:val="16"/>
    </w:rPr>
  </w:style>
  <w:style w:type="character" w:customStyle="1" w:styleId="FooterChar">
    <w:name w:val="Footer Char"/>
    <w:link w:val="Footer"/>
    <w:uiPriority w:val="99"/>
    <w:rsid w:val="00622816"/>
    <w:rPr>
      <w:rFonts w:ascii="Arial" w:eastAsia="Cambria" w:hAnsi="Arial" w:cs="Times New Roman"/>
      <w:sz w:val="16"/>
      <w:lang w:eastAsia="ja-JP"/>
    </w:rPr>
  </w:style>
  <w:style w:type="paragraph" w:styleId="Header">
    <w:name w:val="header"/>
    <w:basedOn w:val="BodyText"/>
    <w:link w:val="HeaderChar"/>
    <w:uiPriority w:val="99"/>
    <w:unhideWhenUsed/>
    <w:rsid w:val="00622816"/>
    <w:pPr>
      <w:tabs>
        <w:tab w:val="center" w:pos="4513"/>
        <w:tab w:val="right" w:pos="9026"/>
      </w:tabs>
      <w:spacing w:before="0" w:after="0"/>
      <w:jc w:val="right"/>
    </w:pPr>
    <w:rPr>
      <w:i/>
      <w:sz w:val="16"/>
    </w:rPr>
  </w:style>
  <w:style w:type="character" w:customStyle="1" w:styleId="HeaderChar">
    <w:name w:val="Header Char"/>
    <w:link w:val="Header"/>
    <w:uiPriority w:val="99"/>
    <w:rsid w:val="00622816"/>
    <w:rPr>
      <w:rFonts w:ascii="Arial" w:eastAsia="Cambria" w:hAnsi="Arial" w:cs="Times New Roman"/>
      <w:i/>
      <w:sz w:val="16"/>
      <w:lang w:eastAsia="ja-JP"/>
    </w:rPr>
  </w:style>
  <w:style w:type="character" w:customStyle="1" w:styleId="Heading2Char">
    <w:name w:val="Heading 2 Char"/>
    <w:link w:val="Heading2"/>
    <w:uiPriority w:val="9"/>
    <w:rsid w:val="00622816"/>
    <w:rPr>
      <w:rFonts w:ascii="Arial" w:eastAsia="ＭＳ ゴシック" w:hAnsi="Arial" w:cs="Times New Roman"/>
      <w:b/>
      <w:sz w:val="32"/>
      <w:szCs w:val="26"/>
      <w:lang w:eastAsia="ja-JP"/>
    </w:rPr>
  </w:style>
  <w:style w:type="character" w:customStyle="1" w:styleId="Heading4Char">
    <w:name w:val="Heading 4 Char"/>
    <w:link w:val="Heading4"/>
    <w:uiPriority w:val="9"/>
    <w:rsid w:val="00622816"/>
    <w:rPr>
      <w:rFonts w:ascii="Arial" w:eastAsia="ＭＳ ゴシック" w:hAnsi="Arial" w:cs="Times New Roman"/>
      <w:b/>
      <w:bCs/>
      <w:iCs/>
      <w:noProof/>
      <w:sz w:val="24"/>
      <w:lang w:eastAsia="ja-JP"/>
    </w:rPr>
  </w:style>
  <w:style w:type="character" w:customStyle="1" w:styleId="Heading5Char">
    <w:name w:val="Heading 5 Char"/>
    <w:link w:val="Heading5"/>
    <w:uiPriority w:val="9"/>
    <w:rsid w:val="00622816"/>
    <w:rPr>
      <w:rFonts w:ascii="Arial" w:eastAsia="ＭＳ ゴシック" w:hAnsi="Arial" w:cs="Times New Roman"/>
      <w:bCs/>
      <w:i/>
      <w:iCs/>
      <w:noProof/>
      <w:lang w:eastAsia="ja-JP"/>
    </w:rPr>
  </w:style>
  <w:style w:type="character" w:customStyle="1" w:styleId="Heading6Char">
    <w:name w:val="Heading 6 Char"/>
    <w:link w:val="Heading6"/>
    <w:uiPriority w:val="9"/>
    <w:rsid w:val="00622816"/>
    <w:rPr>
      <w:rFonts w:ascii="Arial" w:eastAsia="ＭＳ ゴシック" w:hAnsi="Arial" w:cs="Times New Roman"/>
      <w:bCs/>
      <w:noProof/>
      <w:color w:val="243F60"/>
      <w:sz w:val="20"/>
      <w:lang w:eastAsia="ja-JP"/>
    </w:rPr>
  </w:style>
  <w:style w:type="character" w:styleId="Hyperlink">
    <w:name w:val="Hyperlink"/>
    <w:uiPriority w:val="99"/>
    <w:unhideWhenUsed/>
    <w:qFormat/>
    <w:rsid w:val="00622816"/>
    <w:rPr>
      <w:i/>
      <w:iCs/>
      <w:color w:val="17365D"/>
    </w:rPr>
  </w:style>
  <w:style w:type="paragraph" w:customStyle="1" w:styleId="Inlineimage">
    <w:name w:val="In line image"/>
    <w:basedOn w:val="BodyText"/>
    <w:next w:val="BodyText"/>
    <w:qFormat/>
    <w:rsid w:val="00622816"/>
    <w:pPr>
      <w:spacing w:before="360" w:after="360"/>
      <w:jc w:val="center"/>
    </w:pPr>
  </w:style>
  <w:style w:type="paragraph" w:styleId="ListBullet">
    <w:name w:val="List Bullet"/>
    <w:basedOn w:val="BodyText"/>
    <w:uiPriority w:val="99"/>
    <w:unhideWhenUsed/>
    <w:qFormat/>
    <w:rsid w:val="00622816"/>
    <w:pPr>
      <w:numPr>
        <w:numId w:val="2"/>
      </w:numPr>
      <w:spacing w:before="60" w:after="60"/>
    </w:pPr>
  </w:style>
  <w:style w:type="paragraph" w:styleId="ListBullet2">
    <w:name w:val="List Bullet 2"/>
    <w:basedOn w:val="BodyText2"/>
    <w:uiPriority w:val="99"/>
    <w:unhideWhenUsed/>
    <w:qFormat/>
    <w:rsid w:val="00622816"/>
    <w:pPr>
      <w:numPr>
        <w:numId w:val="4"/>
      </w:numPr>
      <w:tabs>
        <w:tab w:val="left" w:pos="567"/>
      </w:tabs>
      <w:spacing w:before="60" w:after="60"/>
    </w:pPr>
    <w:rPr>
      <w:sz w:val="20"/>
    </w:rPr>
  </w:style>
  <w:style w:type="paragraph" w:styleId="ListBullet3">
    <w:name w:val="List Bullet 3"/>
    <w:basedOn w:val="BodyText3"/>
    <w:uiPriority w:val="99"/>
    <w:unhideWhenUsed/>
    <w:rsid w:val="00622816"/>
    <w:pPr>
      <w:numPr>
        <w:numId w:val="6"/>
      </w:numPr>
      <w:tabs>
        <w:tab w:val="left" w:pos="851"/>
      </w:tabs>
      <w:spacing w:before="0" w:after="0"/>
    </w:pPr>
    <w:rPr>
      <w:sz w:val="20"/>
    </w:rPr>
  </w:style>
  <w:style w:type="paragraph" w:styleId="ListNumber">
    <w:name w:val="List Number"/>
    <w:basedOn w:val="BodyText"/>
    <w:uiPriority w:val="99"/>
    <w:unhideWhenUsed/>
    <w:qFormat/>
    <w:rsid w:val="00622816"/>
    <w:pPr>
      <w:numPr>
        <w:numId w:val="8"/>
      </w:numPr>
      <w:spacing w:before="60" w:after="60"/>
    </w:pPr>
  </w:style>
  <w:style w:type="paragraph" w:styleId="ListNumber2">
    <w:name w:val="List Number 2"/>
    <w:basedOn w:val="BodyText2"/>
    <w:uiPriority w:val="99"/>
    <w:unhideWhenUsed/>
    <w:qFormat/>
    <w:rsid w:val="00622816"/>
    <w:pPr>
      <w:numPr>
        <w:numId w:val="10"/>
      </w:numPr>
      <w:spacing w:before="40" w:after="40"/>
    </w:pPr>
    <w:rPr>
      <w:sz w:val="20"/>
      <w:szCs w:val="20"/>
    </w:rPr>
  </w:style>
  <w:style w:type="paragraph" w:styleId="MacroText">
    <w:name w:val="macro"/>
    <w:link w:val="MacroTextChar"/>
    <w:uiPriority w:val="99"/>
    <w:unhideWhenUsed/>
    <w:qFormat/>
    <w:rsid w:val="00622816"/>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Cambria" w:hAnsi="Consolas" w:cs="Times New Roman"/>
      <w:sz w:val="20"/>
      <w:szCs w:val="20"/>
      <w:lang w:eastAsia="ja-JP"/>
    </w:rPr>
  </w:style>
  <w:style w:type="character" w:customStyle="1" w:styleId="MacroTextChar">
    <w:name w:val="Macro Text Char"/>
    <w:link w:val="MacroText"/>
    <w:uiPriority w:val="99"/>
    <w:rsid w:val="00622816"/>
    <w:rPr>
      <w:rFonts w:ascii="Consolas" w:eastAsia="Cambria" w:hAnsi="Consolas" w:cs="Times New Roman"/>
      <w:sz w:val="20"/>
      <w:szCs w:val="20"/>
      <w:lang w:eastAsia="ja-JP"/>
    </w:rPr>
  </w:style>
  <w:style w:type="character" w:styleId="PageNumber">
    <w:name w:val="page number"/>
    <w:basedOn w:val="DefaultParagraphFont"/>
    <w:rsid w:val="00622816"/>
  </w:style>
  <w:style w:type="paragraph" w:styleId="Quote">
    <w:name w:val="Quote"/>
    <w:basedOn w:val="BodyText"/>
    <w:next w:val="BodyText"/>
    <w:link w:val="QuoteChar"/>
    <w:uiPriority w:val="29"/>
    <w:qFormat/>
    <w:rsid w:val="00622816"/>
    <w:pPr>
      <w:ind w:left="1134" w:right="1134"/>
    </w:pPr>
    <w:rPr>
      <w:i/>
      <w:iCs/>
    </w:rPr>
  </w:style>
  <w:style w:type="character" w:customStyle="1" w:styleId="QuoteChar">
    <w:name w:val="Quote Char"/>
    <w:link w:val="Quote"/>
    <w:uiPriority w:val="29"/>
    <w:rsid w:val="00622816"/>
    <w:rPr>
      <w:rFonts w:ascii="Arial" w:eastAsia="Cambria" w:hAnsi="Arial" w:cs="Times New Roman"/>
      <w:i/>
      <w:iCs/>
      <w:lang w:eastAsia="ja-JP"/>
    </w:rPr>
  </w:style>
  <w:style w:type="paragraph" w:customStyle="1" w:styleId="Reference-list">
    <w:name w:val="Reference-list"/>
    <w:basedOn w:val="BodyText"/>
    <w:link w:val="Reference-listChar"/>
    <w:rsid w:val="00622816"/>
    <w:pPr>
      <w:ind w:left="567" w:hanging="567"/>
    </w:pPr>
    <w:rPr>
      <w:lang w:val="en-US"/>
    </w:rPr>
  </w:style>
  <w:style w:type="character" w:customStyle="1" w:styleId="Reference-listChar">
    <w:name w:val="Reference-list Char"/>
    <w:link w:val="Reference-list"/>
    <w:rsid w:val="00622816"/>
    <w:rPr>
      <w:rFonts w:ascii="Arial" w:eastAsia="Cambria" w:hAnsi="Arial" w:cs="Times New Roman"/>
      <w:lang w:val="en-US" w:eastAsia="ja-JP"/>
    </w:rPr>
  </w:style>
  <w:style w:type="character" w:styleId="Strong">
    <w:name w:val="Strong"/>
    <w:uiPriority w:val="22"/>
    <w:qFormat/>
    <w:rsid w:val="00622816"/>
    <w:rPr>
      <w:b/>
      <w:bCs/>
    </w:rPr>
  </w:style>
  <w:style w:type="character" w:customStyle="1" w:styleId="Superscript">
    <w:name w:val="Superscript"/>
    <w:uiPriority w:val="1"/>
    <w:qFormat/>
    <w:rsid w:val="00622816"/>
    <w:rPr>
      <w:vertAlign w:val="superscript"/>
    </w:rPr>
  </w:style>
  <w:style w:type="paragraph" w:customStyle="1" w:styleId="TableHeading">
    <w:name w:val="Table Heading"/>
    <w:basedOn w:val="BodyText"/>
    <w:next w:val="Normal"/>
    <w:qFormat/>
    <w:rsid w:val="00622816"/>
    <w:pPr>
      <w:keepNext/>
    </w:pPr>
    <w:rPr>
      <w:b/>
      <w:iCs/>
      <w:sz w:val="20"/>
      <w:szCs w:val="20"/>
    </w:rPr>
  </w:style>
  <w:style w:type="paragraph" w:customStyle="1" w:styleId="TableText">
    <w:name w:val="Table Text"/>
    <w:basedOn w:val="TableHeading"/>
    <w:qFormat/>
    <w:rsid w:val="00622816"/>
    <w:rPr>
      <w:b w:val="0"/>
    </w:rPr>
  </w:style>
  <w:style w:type="paragraph" w:customStyle="1" w:styleId="TableBullet">
    <w:name w:val="Table Bullet"/>
    <w:basedOn w:val="TableText"/>
    <w:qFormat/>
    <w:rsid w:val="00622816"/>
    <w:pPr>
      <w:numPr>
        <w:numId w:val="11"/>
      </w:numPr>
      <w:spacing w:before="60" w:after="60"/>
      <w:contextualSpacing/>
    </w:pPr>
  </w:style>
  <w:style w:type="table" w:styleId="TableClassic1">
    <w:name w:val="Table Classic 1"/>
    <w:basedOn w:val="TableNormal"/>
    <w:rsid w:val="00622816"/>
    <w:pPr>
      <w:spacing w:before="120" w:after="12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Grid">
    <w:name w:val="Table Grid"/>
    <w:basedOn w:val="TableNormal"/>
    <w:uiPriority w:val="59"/>
    <w:rsid w:val="00622816"/>
    <w:pPr>
      <w:spacing w:after="0" w:line="240" w:lineRule="auto"/>
    </w:pPr>
    <w:rPr>
      <w:rFonts w:ascii="Arial" w:eastAsia="Cambria" w:hAnsi="Arial" w:cs="Times New Roman"/>
      <w:sz w:val="18"/>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next w:val="Heading1"/>
    <w:link w:val="TitleChar"/>
    <w:uiPriority w:val="10"/>
    <w:rsid w:val="00622816"/>
    <w:pPr>
      <w:spacing w:before="480" w:after="360" w:line="240" w:lineRule="auto"/>
      <w:jc w:val="center"/>
    </w:pPr>
    <w:rPr>
      <w:rFonts w:ascii="Arial" w:eastAsia="ＭＳ ゴシック" w:hAnsi="Arial" w:cs="Times New Roman"/>
      <w:b/>
      <w:spacing w:val="5"/>
      <w:kern w:val="28"/>
      <w:sz w:val="52"/>
      <w:szCs w:val="52"/>
      <w:lang w:eastAsia="ja-JP"/>
    </w:rPr>
  </w:style>
  <w:style w:type="character" w:customStyle="1" w:styleId="TitleChar">
    <w:name w:val="Title Char"/>
    <w:link w:val="Title"/>
    <w:uiPriority w:val="10"/>
    <w:rsid w:val="00622816"/>
    <w:rPr>
      <w:rFonts w:ascii="Arial" w:eastAsia="ＭＳ ゴシック" w:hAnsi="Arial" w:cs="Times New Roman"/>
      <w:b/>
      <w:spacing w:val="5"/>
      <w:kern w:val="28"/>
      <w:sz w:val="52"/>
      <w:szCs w:val="52"/>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s-play.eu/en/news/70-s-play-white-paper-published" TargetMode="External"/><Relationship Id="rId7" Type="http://schemas.openxmlformats.org/officeDocument/2006/relationships/hyperlink" Target="http://www.aldinhe.ac.uk/ojs/index.php?journal=jldhe&amp;page=article&amp;op=view&amp;path%5B%5D=208&amp;path%5B%5D=154" TargetMode="External"/><Relationship Id="rId8" Type="http://schemas.openxmlformats.org/officeDocument/2006/relationships/hyperlink" Target="http://www.papert.org/articles/SituatingConstructionism.html" TargetMode="External"/><Relationship Id="rId9" Type="http://schemas.openxmlformats.org/officeDocument/2006/relationships/hyperlink" Target="http://seriousplaypro.com/docs/LSP_Open_Source_Brochure.pdf"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3281</Words>
  <Characters>18706</Characters>
  <Application>Microsoft Macintosh Word</Application>
  <DocSecurity>0</DocSecurity>
  <Lines>155</Lines>
  <Paragraphs>43</Paragraphs>
  <ScaleCrop>false</ScaleCrop>
  <Company>TOSHIBA</Company>
  <LinksUpToDate>false</LinksUpToDate>
  <CharactersWithSpaces>21944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Megan Quentin-Baxter</cp:lastModifiedBy>
  <cp:revision>4</cp:revision>
  <dcterms:created xsi:type="dcterms:W3CDTF">2014-01-22T18:58:00Z</dcterms:created>
  <dcterms:modified xsi:type="dcterms:W3CDTF">2014-03-18T13:04:00Z</dcterms:modified>
</cp:coreProperties>
</file>